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BDC66" w14:textId="77777777" w:rsidR="00741B53" w:rsidRPr="00721CE2" w:rsidRDefault="005163D1" w:rsidP="00C040A2">
      <w:pPr>
        <w:jc w:val="both"/>
        <w:rPr>
          <w:rFonts w:ascii="Arial" w:hAnsi="Arial" w:cs="Arial"/>
          <w:b/>
          <w:lang w:val="en-GB"/>
        </w:rPr>
      </w:pPr>
      <w:r w:rsidRPr="00721CE2">
        <w:rPr>
          <w:rFonts w:ascii="Arial" w:hAnsi="Arial" w:cs="Arial"/>
          <w:b/>
          <w:lang w:val="en-GB"/>
        </w:rPr>
        <w:t>Czech f</w:t>
      </w:r>
      <w:r w:rsidR="00390641" w:rsidRPr="00721CE2">
        <w:rPr>
          <w:rFonts w:ascii="Arial" w:hAnsi="Arial" w:cs="Arial"/>
          <w:b/>
          <w:lang w:val="en-GB"/>
        </w:rPr>
        <w:t>armers’ perception of and adaptation to climate change risks</w:t>
      </w:r>
    </w:p>
    <w:p w14:paraId="24F30DD9" w14:textId="77777777" w:rsidR="00C040A2" w:rsidRDefault="005703DD" w:rsidP="00C040A2">
      <w:pPr>
        <w:jc w:val="both"/>
        <w:rPr>
          <w:rFonts w:ascii="Arial" w:hAnsi="Arial" w:cs="Arial"/>
          <w:lang w:val="en-GB"/>
        </w:rPr>
      </w:pPr>
      <w:proofErr w:type="spellStart"/>
      <w:r w:rsidRPr="00FB24DB">
        <w:rPr>
          <w:rFonts w:ascii="Arial" w:hAnsi="Arial" w:cs="Arial"/>
          <w:lang w:val="en-GB"/>
        </w:rPr>
        <w:t>Zuzana</w:t>
      </w:r>
      <w:proofErr w:type="spellEnd"/>
      <w:r w:rsidRPr="00FB24DB">
        <w:rPr>
          <w:rFonts w:ascii="Arial" w:hAnsi="Arial" w:cs="Arial"/>
          <w:lang w:val="en-GB"/>
        </w:rPr>
        <w:t xml:space="preserve"> </w:t>
      </w:r>
      <w:proofErr w:type="spellStart"/>
      <w:r w:rsidRPr="00FB24DB">
        <w:rPr>
          <w:rFonts w:ascii="Arial" w:hAnsi="Arial" w:cs="Arial"/>
          <w:lang w:val="en-GB"/>
        </w:rPr>
        <w:t>Martínková</w:t>
      </w:r>
      <w:proofErr w:type="spellEnd"/>
      <w:r w:rsidRPr="00FB24DB">
        <w:rPr>
          <w:rFonts w:ascii="Arial" w:hAnsi="Arial" w:cs="Arial"/>
          <w:lang w:val="en-GB"/>
        </w:rPr>
        <w:t xml:space="preserve"> (Faculty of Humanities, Charles University)</w:t>
      </w:r>
      <w:r w:rsidR="0013638B">
        <w:rPr>
          <w:rFonts w:ascii="Arial" w:hAnsi="Arial" w:cs="Arial"/>
          <w:lang w:val="en-GB"/>
        </w:rPr>
        <w:t xml:space="preserve">, </w:t>
      </w:r>
    </w:p>
    <w:p w14:paraId="1B66FAAD" w14:textId="77777777" w:rsidR="005703DD" w:rsidRPr="0013638B" w:rsidRDefault="0013638B" w:rsidP="00C040A2">
      <w:pPr>
        <w:jc w:val="both"/>
        <w:rPr>
          <w:rFonts w:ascii="Arial" w:hAnsi="Arial" w:cs="Arial"/>
          <w:lang w:val="en-GB"/>
        </w:rPr>
      </w:pPr>
      <w:r>
        <w:rPr>
          <w:rFonts w:ascii="Arial" w:hAnsi="Arial" w:cs="Arial"/>
          <w:lang w:val="en-GB"/>
        </w:rPr>
        <w:t xml:space="preserve">Milan </w:t>
      </w:r>
      <w:proofErr w:type="spellStart"/>
      <w:r>
        <w:rPr>
          <w:rFonts w:ascii="Arial" w:hAnsi="Arial" w:cs="Arial"/>
          <w:lang w:val="en-GB"/>
        </w:rPr>
        <w:t>Ščasný</w:t>
      </w:r>
      <w:proofErr w:type="spellEnd"/>
      <w:r>
        <w:rPr>
          <w:rFonts w:ascii="Arial" w:hAnsi="Arial" w:cs="Arial"/>
          <w:lang w:val="en-GB"/>
        </w:rPr>
        <w:t xml:space="preserve"> </w:t>
      </w:r>
      <w:r w:rsidRPr="0013638B">
        <w:rPr>
          <w:rFonts w:ascii="Arial" w:hAnsi="Arial" w:cs="Arial"/>
          <w:lang w:val="en-GB"/>
        </w:rPr>
        <w:t xml:space="preserve">(The Charles University Environment </w:t>
      </w:r>
      <w:proofErr w:type="spellStart"/>
      <w:r w:rsidRPr="0013638B">
        <w:rPr>
          <w:rFonts w:ascii="Arial" w:hAnsi="Arial" w:cs="Arial"/>
          <w:lang w:val="en-GB"/>
        </w:rPr>
        <w:t>Center</w:t>
      </w:r>
      <w:proofErr w:type="spellEnd"/>
      <w:r w:rsidRPr="0013638B">
        <w:rPr>
          <w:rFonts w:ascii="Arial" w:hAnsi="Arial" w:cs="Arial"/>
          <w:lang w:val="en-GB"/>
        </w:rPr>
        <w:t>)</w:t>
      </w:r>
    </w:p>
    <w:p w14:paraId="58AB8534" w14:textId="77777777" w:rsidR="005703DD" w:rsidRPr="00721CE2" w:rsidRDefault="005703DD" w:rsidP="00C040A2">
      <w:pPr>
        <w:jc w:val="both"/>
        <w:rPr>
          <w:rFonts w:ascii="Arial" w:hAnsi="Arial" w:cs="Arial"/>
          <w:b/>
          <w:lang w:val="en-GB"/>
        </w:rPr>
      </w:pPr>
    </w:p>
    <w:p w14:paraId="47220B3C" w14:textId="77777777" w:rsidR="00390641" w:rsidRPr="00721CE2" w:rsidRDefault="00226EC1" w:rsidP="00C040A2">
      <w:pPr>
        <w:jc w:val="both"/>
        <w:rPr>
          <w:rFonts w:ascii="Arial" w:hAnsi="Arial" w:cs="Arial"/>
          <w:b/>
          <w:lang w:val="en-GB"/>
        </w:rPr>
      </w:pPr>
      <w:r w:rsidRPr="00721CE2">
        <w:rPr>
          <w:rFonts w:ascii="Arial" w:hAnsi="Arial" w:cs="Arial"/>
          <w:b/>
          <w:lang w:val="en-GB"/>
        </w:rPr>
        <w:t>O</w:t>
      </w:r>
      <w:r w:rsidR="00390641" w:rsidRPr="00721CE2">
        <w:rPr>
          <w:rFonts w:ascii="Arial" w:hAnsi="Arial" w:cs="Arial"/>
          <w:b/>
          <w:lang w:val="en-GB"/>
        </w:rPr>
        <w:t>verview</w:t>
      </w:r>
    </w:p>
    <w:p w14:paraId="0015D37E" w14:textId="77777777" w:rsidR="00BA1584" w:rsidRPr="00FB24DB" w:rsidRDefault="00BA1584" w:rsidP="00C040A2">
      <w:pPr>
        <w:jc w:val="both"/>
        <w:rPr>
          <w:rFonts w:ascii="Arial" w:hAnsi="Arial" w:cs="Arial"/>
          <w:lang w:val="en-GB"/>
        </w:rPr>
      </w:pPr>
      <w:r w:rsidRPr="00FB24DB">
        <w:rPr>
          <w:rFonts w:ascii="Arial" w:hAnsi="Arial" w:cs="Arial"/>
          <w:lang w:val="en-GB"/>
        </w:rPr>
        <w:t>Since farming activities depend on climatic conditions the agriculture is one of the sectors mostly affected by climate change, even in Europe (</w:t>
      </w:r>
      <w:r w:rsidRPr="00075BE0">
        <w:rPr>
          <w:rFonts w:ascii="Arial" w:hAnsi="Arial" w:cs="Arial"/>
          <w:lang w:val="en-GB"/>
        </w:rPr>
        <w:t>European Environment Agency, 2015</w:t>
      </w:r>
      <w:r w:rsidRPr="00FB24DB">
        <w:rPr>
          <w:rFonts w:ascii="Arial" w:hAnsi="Arial" w:cs="Arial"/>
          <w:lang w:val="en-GB"/>
        </w:rPr>
        <w:t>). Impacts of climate change on agricultural production could be mitigated by adaptation measures implemented by farmers and coping behaviour is influenced by many factors including risk perception and adap</w:t>
      </w:r>
      <w:r w:rsidR="00D404C0">
        <w:rPr>
          <w:rFonts w:ascii="Arial" w:hAnsi="Arial" w:cs="Arial"/>
          <w:lang w:val="en-GB"/>
        </w:rPr>
        <w:t>ta</w:t>
      </w:r>
      <w:r w:rsidRPr="00FB24DB">
        <w:rPr>
          <w:rFonts w:ascii="Arial" w:hAnsi="Arial" w:cs="Arial"/>
          <w:lang w:val="en-GB"/>
        </w:rPr>
        <w:t>tion appraisal</w:t>
      </w:r>
      <w:r w:rsidR="0008778F" w:rsidRPr="00FB24DB">
        <w:rPr>
          <w:rFonts w:ascii="Arial" w:hAnsi="Arial" w:cs="Arial"/>
          <w:lang w:val="en-GB"/>
        </w:rPr>
        <w:t xml:space="preserve"> (e.g. </w:t>
      </w:r>
      <w:proofErr w:type="spellStart"/>
      <w:r w:rsidR="0008778F" w:rsidRPr="00FB24DB">
        <w:rPr>
          <w:rFonts w:ascii="Arial" w:hAnsi="Arial" w:cs="Arial"/>
          <w:lang w:val="en-GB"/>
        </w:rPr>
        <w:t>Grothmann</w:t>
      </w:r>
      <w:proofErr w:type="spellEnd"/>
      <w:r w:rsidR="0008778F" w:rsidRPr="00FB24DB">
        <w:rPr>
          <w:rFonts w:ascii="Arial" w:hAnsi="Arial" w:cs="Arial"/>
          <w:lang w:val="en-GB"/>
        </w:rPr>
        <w:t xml:space="preserve"> </w:t>
      </w:r>
      <w:r w:rsidR="00B067B8" w:rsidRPr="00B067B8">
        <w:rPr>
          <w:rFonts w:ascii="Arial" w:hAnsi="Arial" w:cs="Arial"/>
          <w:lang w:val="en-GB"/>
        </w:rPr>
        <w:t>&amp;</w:t>
      </w:r>
      <w:r w:rsidR="0008778F" w:rsidRPr="00FB24DB">
        <w:rPr>
          <w:rFonts w:ascii="Arial" w:hAnsi="Arial" w:cs="Arial"/>
          <w:lang w:val="en-GB"/>
        </w:rPr>
        <w:t xml:space="preserve"> </w:t>
      </w:r>
      <w:proofErr w:type="spellStart"/>
      <w:r w:rsidR="0008778F" w:rsidRPr="00FB24DB">
        <w:rPr>
          <w:rFonts w:ascii="Arial" w:hAnsi="Arial" w:cs="Arial"/>
          <w:lang w:val="en-GB"/>
        </w:rPr>
        <w:t>Patt</w:t>
      </w:r>
      <w:proofErr w:type="spellEnd"/>
      <w:r w:rsidR="0008778F" w:rsidRPr="00FB24DB">
        <w:rPr>
          <w:rFonts w:ascii="Arial" w:hAnsi="Arial" w:cs="Arial"/>
          <w:lang w:val="en-GB"/>
        </w:rPr>
        <w:t>, 2005)</w:t>
      </w:r>
      <w:r w:rsidRPr="00FB24DB">
        <w:rPr>
          <w:rFonts w:ascii="Arial" w:hAnsi="Arial" w:cs="Arial"/>
          <w:lang w:val="en-GB"/>
        </w:rPr>
        <w:t xml:space="preserve">. </w:t>
      </w:r>
    </w:p>
    <w:p w14:paraId="605F4251" w14:textId="77777777" w:rsidR="00087185" w:rsidRPr="00FB24DB" w:rsidRDefault="00BA1584" w:rsidP="00C040A2">
      <w:pPr>
        <w:jc w:val="both"/>
        <w:rPr>
          <w:rFonts w:ascii="Arial" w:hAnsi="Arial" w:cs="Arial"/>
          <w:lang w:val="en-GB"/>
        </w:rPr>
      </w:pPr>
      <w:r w:rsidRPr="00FB24DB">
        <w:rPr>
          <w:rFonts w:ascii="Arial" w:hAnsi="Arial" w:cs="Arial"/>
          <w:lang w:val="en-GB"/>
        </w:rPr>
        <w:t>The objective of our</w:t>
      </w:r>
      <w:r w:rsidRPr="00721CE2">
        <w:rPr>
          <w:rFonts w:ascii="Arial" w:hAnsi="Arial" w:cs="Arial"/>
          <w:lang w:val="en-GB"/>
        </w:rPr>
        <w:t xml:space="preserve"> case study </w:t>
      </w:r>
      <w:r w:rsidRPr="00FB24DB">
        <w:rPr>
          <w:rFonts w:ascii="Arial" w:hAnsi="Arial" w:cs="Arial"/>
          <w:lang w:val="en-GB"/>
        </w:rPr>
        <w:t xml:space="preserve">was to find out if and how climate change risks are perceived, whether adaptation behaviour is occurring, what measures to mitigate the effects of drought, rain and other weather extremes are implemented by Czech </w:t>
      </w:r>
      <w:r w:rsidR="00091456" w:rsidRPr="00721CE2">
        <w:rPr>
          <w:rFonts w:ascii="Arial" w:hAnsi="Arial" w:cs="Arial"/>
          <w:lang w:val="en-GB"/>
        </w:rPr>
        <w:t>smallholder</w:t>
      </w:r>
      <w:r w:rsidR="00091456" w:rsidRPr="00FB24DB">
        <w:rPr>
          <w:rFonts w:ascii="Arial" w:hAnsi="Arial" w:cs="Arial"/>
          <w:lang w:val="en-GB"/>
        </w:rPr>
        <w:t xml:space="preserve"> </w:t>
      </w:r>
      <w:r w:rsidRPr="00FB24DB">
        <w:rPr>
          <w:rFonts w:ascii="Arial" w:hAnsi="Arial" w:cs="Arial"/>
          <w:lang w:val="en-GB"/>
        </w:rPr>
        <w:t xml:space="preserve">farmers and what factors are influencing their adaptation decisions. </w:t>
      </w:r>
    </w:p>
    <w:p w14:paraId="41800A73" w14:textId="77777777" w:rsidR="005F08AB" w:rsidRPr="00721CE2" w:rsidRDefault="005F08AB" w:rsidP="00C040A2">
      <w:pPr>
        <w:jc w:val="both"/>
        <w:rPr>
          <w:rFonts w:ascii="Arial" w:hAnsi="Arial" w:cs="Arial"/>
          <w:lang w:val="en-GB"/>
        </w:rPr>
      </w:pPr>
      <w:r w:rsidRPr="00721CE2">
        <w:rPr>
          <w:rFonts w:ascii="Arial" w:hAnsi="Arial" w:cs="Arial"/>
          <w:lang w:val="en-GB"/>
        </w:rPr>
        <w:t>The most interesting results are related to different types of adaptation</w:t>
      </w:r>
      <w:r>
        <w:rPr>
          <w:rFonts w:ascii="Arial" w:hAnsi="Arial" w:cs="Arial"/>
          <w:lang w:val="en-GB"/>
        </w:rPr>
        <w:t xml:space="preserve"> appraisal</w:t>
      </w:r>
      <w:r w:rsidRPr="00721CE2">
        <w:rPr>
          <w:rFonts w:ascii="Arial" w:hAnsi="Arial" w:cs="Arial"/>
          <w:lang w:val="en-GB"/>
        </w:rPr>
        <w:t xml:space="preserve"> (</w:t>
      </w:r>
      <w:r>
        <w:rPr>
          <w:rFonts w:ascii="Arial" w:hAnsi="Arial" w:cs="Arial"/>
          <w:lang w:val="en-GB"/>
        </w:rPr>
        <w:t>after and before the implementation</w:t>
      </w:r>
      <w:r w:rsidRPr="00721CE2">
        <w:rPr>
          <w:rFonts w:ascii="Arial" w:hAnsi="Arial" w:cs="Arial"/>
          <w:lang w:val="en-GB"/>
        </w:rPr>
        <w:t>) and influence of financial supports (especially single payments) and compensations.</w:t>
      </w:r>
    </w:p>
    <w:p w14:paraId="681DA9E7" w14:textId="77777777" w:rsidR="007D0830" w:rsidRDefault="00DD34E8" w:rsidP="00C040A2">
      <w:pPr>
        <w:jc w:val="both"/>
        <w:rPr>
          <w:rFonts w:ascii="Arial" w:hAnsi="Arial" w:cs="Arial"/>
          <w:lang w:val="en-GB"/>
        </w:rPr>
      </w:pPr>
      <w:r w:rsidRPr="00FB24DB">
        <w:rPr>
          <w:rFonts w:ascii="Arial" w:hAnsi="Arial" w:cs="Arial"/>
          <w:lang w:val="en-GB"/>
        </w:rPr>
        <w:t>Results show that Czech farmers perceive changes in weather patterns and perceive many climate change risks</w:t>
      </w:r>
      <w:r w:rsidR="00396FF4" w:rsidRPr="00FB24DB">
        <w:rPr>
          <w:rFonts w:ascii="Arial" w:hAnsi="Arial" w:cs="Arial"/>
          <w:lang w:val="en-GB"/>
        </w:rPr>
        <w:t>, especially droughts and rainfall variability. Farmers implement many adaptation measures</w:t>
      </w:r>
      <w:r w:rsidR="009846F5">
        <w:rPr>
          <w:rFonts w:ascii="Arial" w:hAnsi="Arial" w:cs="Arial"/>
          <w:lang w:val="en-GB"/>
        </w:rPr>
        <w:t xml:space="preserve"> to avoid damages</w:t>
      </w:r>
      <w:r w:rsidR="006A0C38" w:rsidRPr="00FB24DB">
        <w:rPr>
          <w:rFonts w:ascii="Arial" w:hAnsi="Arial" w:cs="Arial"/>
          <w:lang w:val="en-GB"/>
        </w:rPr>
        <w:t xml:space="preserve">. </w:t>
      </w:r>
      <w:r w:rsidR="009846F5">
        <w:rPr>
          <w:rFonts w:ascii="Arial" w:hAnsi="Arial" w:cs="Arial"/>
          <w:lang w:val="en-GB"/>
        </w:rPr>
        <w:t>T</w:t>
      </w:r>
      <w:r w:rsidR="007D0830" w:rsidRPr="00721CE2">
        <w:rPr>
          <w:rFonts w:ascii="Arial" w:hAnsi="Arial" w:cs="Arial"/>
          <w:lang w:val="en-GB"/>
        </w:rPr>
        <w:t xml:space="preserve">here are many reasons why farmers are implementing adaptation measures. </w:t>
      </w:r>
      <w:r w:rsidR="007D0830">
        <w:rPr>
          <w:rFonts w:ascii="Arial" w:hAnsi="Arial" w:cs="Arial"/>
          <w:lang w:val="en-GB"/>
        </w:rPr>
        <w:t>It seems the risk perception plays a crucial role</w:t>
      </w:r>
      <w:r w:rsidR="00D404C0">
        <w:rPr>
          <w:rFonts w:ascii="Arial" w:hAnsi="Arial" w:cs="Arial"/>
          <w:lang w:val="en-GB"/>
        </w:rPr>
        <w:t>: in many cases t</w:t>
      </w:r>
      <w:r w:rsidR="007D0830">
        <w:rPr>
          <w:rFonts w:ascii="Arial" w:hAnsi="Arial" w:cs="Arial"/>
          <w:lang w:val="en-GB"/>
        </w:rPr>
        <w:t xml:space="preserve">he main </w:t>
      </w:r>
      <w:r w:rsidR="007D0830" w:rsidRPr="00721CE2">
        <w:rPr>
          <w:rFonts w:ascii="Arial" w:hAnsi="Arial" w:cs="Arial"/>
          <w:lang w:val="en-GB"/>
        </w:rPr>
        <w:t>purpose</w:t>
      </w:r>
      <w:r w:rsidR="007D0830">
        <w:rPr>
          <w:rFonts w:ascii="Arial" w:hAnsi="Arial" w:cs="Arial"/>
          <w:lang w:val="en-GB"/>
        </w:rPr>
        <w:t xml:space="preserve"> of implementation the measure is</w:t>
      </w:r>
      <w:r w:rsidR="007D0830" w:rsidRPr="00721CE2">
        <w:rPr>
          <w:rFonts w:ascii="Arial" w:hAnsi="Arial" w:cs="Arial"/>
          <w:lang w:val="en-GB"/>
        </w:rPr>
        <w:t xml:space="preserve"> to reduce adverse impacts of </w:t>
      </w:r>
      <w:proofErr w:type="gramStart"/>
      <w:r w:rsidR="007D0830" w:rsidRPr="00721CE2">
        <w:rPr>
          <w:rFonts w:ascii="Arial" w:hAnsi="Arial" w:cs="Arial"/>
          <w:lang w:val="en-GB"/>
        </w:rPr>
        <w:t>weather</w:t>
      </w:r>
      <w:proofErr w:type="gramEnd"/>
      <w:r w:rsidR="007D0830">
        <w:rPr>
          <w:rFonts w:ascii="Arial" w:hAnsi="Arial" w:cs="Arial"/>
          <w:lang w:val="en-GB"/>
        </w:rPr>
        <w:t xml:space="preserve"> and therefor to reduce the risks</w:t>
      </w:r>
      <w:r w:rsidR="007D0830" w:rsidRPr="00721CE2">
        <w:rPr>
          <w:rFonts w:ascii="Arial" w:hAnsi="Arial" w:cs="Arial"/>
          <w:lang w:val="en-GB"/>
        </w:rPr>
        <w:t xml:space="preserve"> </w:t>
      </w:r>
      <w:r w:rsidR="007D0830">
        <w:rPr>
          <w:rFonts w:ascii="Arial" w:hAnsi="Arial" w:cs="Arial"/>
          <w:lang w:val="en-GB"/>
        </w:rPr>
        <w:t>and to i</w:t>
      </w:r>
      <w:r w:rsidR="007D0830" w:rsidRPr="00721CE2">
        <w:rPr>
          <w:rFonts w:ascii="Arial" w:hAnsi="Arial" w:cs="Arial"/>
          <w:lang w:val="en-GB"/>
        </w:rPr>
        <w:t>ncrease or prevent reduction of yields</w:t>
      </w:r>
      <w:r w:rsidR="007D0830">
        <w:rPr>
          <w:rFonts w:ascii="Arial" w:hAnsi="Arial" w:cs="Arial"/>
          <w:lang w:val="en-GB"/>
        </w:rPr>
        <w:t xml:space="preserve"> and income. </w:t>
      </w:r>
      <w:r w:rsidR="00D404C0">
        <w:rPr>
          <w:rFonts w:ascii="Arial" w:hAnsi="Arial" w:cs="Arial"/>
          <w:lang w:val="en-GB"/>
        </w:rPr>
        <w:t xml:space="preserve">However, other factors could trigger the adaptation (e.g. financial supports). </w:t>
      </w:r>
    </w:p>
    <w:p w14:paraId="550BF1BC" w14:textId="77777777" w:rsidR="00087185" w:rsidRPr="00721CE2" w:rsidRDefault="00087185" w:rsidP="00C040A2">
      <w:pPr>
        <w:jc w:val="both"/>
        <w:rPr>
          <w:rFonts w:ascii="Arial" w:hAnsi="Arial" w:cs="Arial"/>
          <w:b/>
          <w:lang w:val="en-GB"/>
        </w:rPr>
      </w:pPr>
      <w:r w:rsidRPr="00721CE2">
        <w:rPr>
          <w:rFonts w:ascii="Arial" w:hAnsi="Arial" w:cs="Arial"/>
          <w:b/>
          <w:lang w:val="en-GB"/>
        </w:rPr>
        <w:t>Introduction</w:t>
      </w:r>
    </w:p>
    <w:p w14:paraId="4645ABF0" w14:textId="799CD72C" w:rsidR="00A4382E" w:rsidRPr="00FB24DB" w:rsidRDefault="003536FD" w:rsidP="00C040A2">
      <w:pPr>
        <w:jc w:val="both"/>
        <w:rPr>
          <w:rFonts w:ascii="Arial" w:hAnsi="Arial" w:cs="Arial"/>
          <w:lang w:val="en-GB"/>
        </w:rPr>
      </w:pPr>
      <w:r>
        <w:rPr>
          <w:rFonts w:ascii="Arial" w:hAnsi="Arial" w:cs="Arial"/>
          <w:lang w:val="en-GB"/>
        </w:rPr>
        <w:t>Research aiming at</w:t>
      </w:r>
      <w:r w:rsidR="00F1245E" w:rsidRPr="00FB24DB">
        <w:rPr>
          <w:rFonts w:ascii="Arial" w:hAnsi="Arial" w:cs="Arial"/>
          <w:lang w:val="en-GB"/>
        </w:rPr>
        <w:t xml:space="preserve"> farmer’s risk perception and their adaptation behaviour </w:t>
      </w:r>
      <w:r>
        <w:rPr>
          <w:rFonts w:ascii="Arial" w:hAnsi="Arial" w:cs="Arial"/>
          <w:lang w:val="en-GB"/>
        </w:rPr>
        <w:t>is huge, however</w:t>
      </w:r>
      <w:r w:rsidR="00F1245E" w:rsidRPr="00FB24DB">
        <w:rPr>
          <w:rFonts w:ascii="Arial" w:hAnsi="Arial" w:cs="Arial"/>
          <w:lang w:val="en-GB"/>
        </w:rPr>
        <w:t xml:space="preserve"> </w:t>
      </w:r>
      <w:r>
        <w:rPr>
          <w:rFonts w:ascii="Arial" w:hAnsi="Arial" w:cs="Arial"/>
          <w:lang w:val="en-GB"/>
        </w:rPr>
        <w:t xml:space="preserve">most </w:t>
      </w:r>
      <w:r w:rsidR="00F1245E" w:rsidRPr="00FB24DB">
        <w:rPr>
          <w:rFonts w:ascii="Arial" w:hAnsi="Arial" w:cs="Arial"/>
          <w:lang w:val="en-GB"/>
        </w:rPr>
        <w:t xml:space="preserve">studies </w:t>
      </w:r>
      <w:r>
        <w:rPr>
          <w:rFonts w:ascii="Arial" w:hAnsi="Arial" w:cs="Arial"/>
          <w:lang w:val="en-GB"/>
        </w:rPr>
        <w:t xml:space="preserve">have been </w:t>
      </w:r>
      <w:r w:rsidR="00F1245E" w:rsidRPr="00FB24DB">
        <w:rPr>
          <w:rFonts w:ascii="Arial" w:hAnsi="Arial" w:cs="Arial"/>
          <w:lang w:val="en-GB"/>
        </w:rPr>
        <w:t>conducted</w:t>
      </w:r>
      <w:r w:rsidR="008A4B0F" w:rsidRPr="00FB24DB">
        <w:rPr>
          <w:rFonts w:ascii="Arial" w:hAnsi="Arial" w:cs="Arial"/>
          <w:lang w:val="en-GB"/>
        </w:rPr>
        <w:t xml:space="preserve"> mostly in developing countries, i.e. </w:t>
      </w:r>
      <w:r w:rsidR="00F1245E" w:rsidRPr="00FB24DB">
        <w:rPr>
          <w:rFonts w:ascii="Arial" w:hAnsi="Arial" w:cs="Arial"/>
          <w:lang w:val="en-GB"/>
        </w:rPr>
        <w:t xml:space="preserve">in vulnerable </w:t>
      </w:r>
      <w:r w:rsidR="008A4B0F" w:rsidRPr="00FB24DB">
        <w:rPr>
          <w:rFonts w:ascii="Arial" w:hAnsi="Arial" w:cs="Arial"/>
          <w:lang w:val="en-GB"/>
        </w:rPr>
        <w:t>areas</w:t>
      </w:r>
      <w:r w:rsidR="00F1245E" w:rsidRPr="00FB24DB">
        <w:rPr>
          <w:rFonts w:ascii="Arial" w:hAnsi="Arial" w:cs="Arial"/>
          <w:lang w:val="en-GB"/>
        </w:rPr>
        <w:t xml:space="preserve"> with </w:t>
      </w:r>
      <w:r w:rsidR="008A4B0F" w:rsidRPr="00FB24DB">
        <w:rPr>
          <w:rFonts w:ascii="Arial" w:hAnsi="Arial" w:cs="Arial"/>
          <w:lang w:val="en-GB"/>
        </w:rPr>
        <w:t>specific</w:t>
      </w:r>
      <w:r w:rsidR="00F1245E" w:rsidRPr="00FB24DB">
        <w:rPr>
          <w:rFonts w:ascii="Arial" w:hAnsi="Arial" w:cs="Arial"/>
          <w:lang w:val="en-GB"/>
        </w:rPr>
        <w:t xml:space="preserve"> climatic, economic and political conditions.</w:t>
      </w:r>
      <w:r w:rsidR="008A4B0F" w:rsidRPr="00FB24DB">
        <w:rPr>
          <w:rFonts w:ascii="Arial" w:hAnsi="Arial" w:cs="Arial"/>
          <w:lang w:val="en-GB"/>
        </w:rPr>
        <w:t xml:space="preserve"> Only few studies </w:t>
      </w:r>
      <w:r w:rsidR="00892305" w:rsidRPr="00FB24DB">
        <w:rPr>
          <w:rFonts w:ascii="Arial" w:hAnsi="Arial" w:cs="Arial"/>
          <w:lang w:val="en-GB"/>
        </w:rPr>
        <w:t>(16</w:t>
      </w:r>
      <w:r w:rsidR="008D4701" w:rsidRPr="00FB24DB">
        <w:rPr>
          <w:rFonts w:ascii="Arial" w:hAnsi="Arial" w:cs="Arial"/>
          <w:lang w:val="en-GB"/>
        </w:rPr>
        <w:t xml:space="preserve"> from </w:t>
      </w:r>
      <w:r w:rsidR="00892305" w:rsidRPr="00FB24DB">
        <w:rPr>
          <w:rFonts w:ascii="Arial" w:hAnsi="Arial" w:cs="Arial"/>
          <w:lang w:val="en-GB"/>
        </w:rPr>
        <w:t>145 reviewed</w:t>
      </w:r>
      <w:r w:rsidR="008D4701" w:rsidRPr="00FB24DB">
        <w:rPr>
          <w:rFonts w:ascii="Arial" w:hAnsi="Arial" w:cs="Arial"/>
          <w:lang w:val="en-GB"/>
        </w:rPr>
        <w:t>)</w:t>
      </w:r>
      <w:r>
        <w:rPr>
          <w:rStyle w:val="Znakapoznpodarou"/>
          <w:rFonts w:ascii="Arial" w:hAnsi="Arial" w:cs="Arial"/>
          <w:lang w:val="en-GB"/>
        </w:rPr>
        <w:footnoteReference w:id="1"/>
      </w:r>
      <w:r w:rsidR="008D4701" w:rsidRPr="00FB24DB">
        <w:rPr>
          <w:rFonts w:ascii="Arial" w:hAnsi="Arial" w:cs="Arial"/>
          <w:lang w:val="en-GB"/>
        </w:rPr>
        <w:t xml:space="preserve"> </w:t>
      </w:r>
      <w:r w:rsidR="008A4B0F" w:rsidRPr="00FB24DB">
        <w:rPr>
          <w:rFonts w:ascii="Arial" w:hAnsi="Arial" w:cs="Arial"/>
          <w:lang w:val="en-GB"/>
        </w:rPr>
        <w:t>were conducted in Europe (</w:t>
      </w:r>
      <w:r w:rsidR="00B067B8">
        <w:rPr>
          <w:rFonts w:ascii="Arial" w:hAnsi="Arial" w:cs="Arial"/>
          <w:lang w:val="en-GB"/>
        </w:rPr>
        <w:t xml:space="preserve">e.g. </w:t>
      </w:r>
      <w:proofErr w:type="spellStart"/>
      <w:r w:rsidR="00B067B8" w:rsidRPr="00B067B8">
        <w:rPr>
          <w:rFonts w:ascii="Arial" w:hAnsi="Arial" w:cs="Arial"/>
          <w:lang w:val="en-GB"/>
        </w:rPr>
        <w:t>Adelle</w:t>
      </w:r>
      <w:proofErr w:type="spellEnd"/>
      <w:r w:rsidR="00B067B8" w:rsidRPr="00B067B8">
        <w:rPr>
          <w:rFonts w:ascii="Arial" w:hAnsi="Arial" w:cs="Arial"/>
          <w:lang w:val="en-GB"/>
        </w:rPr>
        <w:t xml:space="preserve">, 2015; </w:t>
      </w:r>
      <w:proofErr w:type="spellStart"/>
      <w:r w:rsidR="00B067B8" w:rsidRPr="00B067B8">
        <w:rPr>
          <w:rFonts w:ascii="Arial" w:hAnsi="Arial" w:cs="Arial"/>
          <w:lang w:val="en-GB"/>
        </w:rPr>
        <w:t>Battaglini</w:t>
      </w:r>
      <w:proofErr w:type="spellEnd"/>
      <w:r w:rsidR="00B067B8" w:rsidRPr="00B067B8">
        <w:rPr>
          <w:rFonts w:ascii="Arial" w:hAnsi="Arial" w:cs="Arial"/>
          <w:lang w:val="en-GB"/>
        </w:rPr>
        <w:t xml:space="preserve">, </w:t>
      </w:r>
      <w:proofErr w:type="spellStart"/>
      <w:r w:rsidR="00B067B8" w:rsidRPr="00B067B8">
        <w:rPr>
          <w:rFonts w:ascii="Arial" w:hAnsi="Arial" w:cs="Arial"/>
          <w:lang w:val="en-GB"/>
        </w:rPr>
        <w:t>Barbeau</w:t>
      </w:r>
      <w:proofErr w:type="spellEnd"/>
      <w:r w:rsidR="00B067B8" w:rsidRPr="00B067B8">
        <w:rPr>
          <w:rFonts w:ascii="Arial" w:hAnsi="Arial" w:cs="Arial"/>
          <w:lang w:val="en-GB"/>
        </w:rPr>
        <w:t xml:space="preserve">, </w:t>
      </w:r>
      <w:proofErr w:type="spellStart"/>
      <w:r w:rsidR="00B067B8" w:rsidRPr="00B067B8">
        <w:rPr>
          <w:rFonts w:ascii="Arial" w:hAnsi="Arial" w:cs="Arial"/>
          <w:lang w:val="en-GB"/>
        </w:rPr>
        <w:t>Bindi</w:t>
      </w:r>
      <w:proofErr w:type="spellEnd"/>
      <w:r w:rsidR="00B067B8" w:rsidRPr="00B067B8">
        <w:rPr>
          <w:rFonts w:ascii="Arial" w:hAnsi="Arial" w:cs="Arial"/>
          <w:lang w:val="en-GB"/>
        </w:rPr>
        <w:t xml:space="preserve"> &amp; </w:t>
      </w:r>
      <w:proofErr w:type="spellStart"/>
      <w:r w:rsidR="00B067B8" w:rsidRPr="00B067B8">
        <w:rPr>
          <w:rFonts w:ascii="Arial" w:hAnsi="Arial" w:cs="Arial"/>
          <w:lang w:val="en-GB"/>
        </w:rPr>
        <w:t>Badeck</w:t>
      </w:r>
      <w:proofErr w:type="spellEnd"/>
      <w:r w:rsidR="00B067B8" w:rsidRPr="00B067B8">
        <w:rPr>
          <w:rFonts w:ascii="Arial" w:hAnsi="Arial" w:cs="Arial"/>
          <w:lang w:val="en-GB"/>
        </w:rPr>
        <w:t xml:space="preserve">, 2009; </w:t>
      </w:r>
      <w:proofErr w:type="spellStart"/>
      <w:r w:rsidR="00B067B8" w:rsidRPr="00B067B8">
        <w:rPr>
          <w:rFonts w:ascii="Arial" w:hAnsi="Arial" w:cs="Arial"/>
          <w:lang w:val="en-GB"/>
        </w:rPr>
        <w:t>Bonzanigo</w:t>
      </w:r>
      <w:proofErr w:type="spellEnd"/>
      <w:r w:rsidR="00B067B8" w:rsidRPr="00B067B8">
        <w:rPr>
          <w:rFonts w:ascii="Arial" w:hAnsi="Arial" w:cs="Arial"/>
          <w:lang w:val="en-GB"/>
        </w:rPr>
        <w:t xml:space="preserve">, </w:t>
      </w:r>
      <w:proofErr w:type="spellStart"/>
      <w:r w:rsidR="00B067B8" w:rsidRPr="00B067B8">
        <w:rPr>
          <w:rFonts w:ascii="Arial" w:hAnsi="Arial" w:cs="Arial"/>
          <w:lang w:val="en-GB"/>
        </w:rPr>
        <w:t>Bojovic</w:t>
      </w:r>
      <w:proofErr w:type="spellEnd"/>
      <w:r w:rsidR="00B067B8" w:rsidRPr="00B067B8">
        <w:rPr>
          <w:rFonts w:ascii="Arial" w:hAnsi="Arial" w:cs="Arial"/>
          <w:lang w:val="en-GB"/>
        </w:rPr>
        <w:t xml:space="preserve">, </w:t>
      </w:r>
      <w:proofErr w:type="spellStart"/>
      <w:r w:rsidR="00B067B8" w:rsidRPr="00B067B8">
        <w:rPr>
          <w:rFonts w:ascii="Arial" w:hAnsi="Arial" w:cs="Arial"/>
          <w:lang w:val="en-GB"/>
        </w:rPr>
        <w:t>Maziotis</w:t>
      </w:r>
      <w:proofErr w:type="spellEnd"/>
      <w:r w:rsidR="00B067B8" w:rsidRPr="00B067B8">
        <w:rPr>
          <w:rFonts w:ascii="Arial" w:hAnsi="Arial" w:cs="Arial"/>
          <w:lang w:val="en-GB"/>
        </w:rPr>
        <w:t xml:space="preserve">, &amp; </w:t>
      </w:r>
      <w:proofErr w:type="spellStart"/>
      <w:r w:rsidR="00B067B8" w:rsidRPr="00B067B8">
        <w:rPr>
          <w:rFonts w:ascii="Arial" w:hAnsi="Arial" w:cs="Arial"/>
          <w:lang w:val="en-GB"/>
        </w:rPr>
        <w:t>Giupponi</w:t>
      </w:r>
      <w:proofErr w:type="spellEnd"/>
      <w:r w:rsidR="00B067B8" w:rsidRPr="00B067B8">
        <w:rPr>
          <w:rFonts w:ascii="Arial" w:hAnsi="Arial" w:cs="Arial"/>
          <w:lang w:val="en-GB"/>
        </w:rPr>
        <w:t xml:space="preserve">, 2016; </w:t>
      </w:r>
      <w:proofErr w:type="spellStart"/>
      <w:r w:rsidR="00B067B8" w:rsidRPr="00B067B8">
        <w:rPr>
          <w:rFonts w:ascii="Arial" w:hAnsi="Arial" w:cs="Arial"/>
          <w:lang w:val="en-GB"/>
        </w:rPr>
        <w:t>Comoé</w:t>
      </w:r>
      <w:proofErr w:type="spellEnd"/>
      <w:r w:rsidR="00B067B8" w:rsidRPr="00B067B8">
        <w:rPr>
          <w:rFonts w:ascii="Arial" w:hAnsi="Arial" w:cs="Arial"/>
          <w:lang w:val="en-GB"/>
        </w:rPr>
        <w:t xml:space="preserve">, Finger &amp; </w:t>
      </w:r>
      <w:proofErr w:type="spellStart"/>
      <w:r w:rsidR="00B067B8" w:rsidRPr="00B067B8">
        <w:rPr>
          <w:rFonts w:ascii="Arial" w:hAnsi="Arial" w:cs="Arial"/>
          <w:lang w:val="en-GB"/>
        </w:rPr>
        <w:t>Barjolle</w:t>
      </w:r>
      <w:proofErr w:type="spellEnd"/>
      <w:r w:rsidR="00B067B8" w:rsidRPr="00B067B8">
        <w:rPr>
          <w:rFonts w:ascii="Arial" w:hAnsi="Arial" w:cs="Arial"/>
          <w:lang w:val="en-GB"/>
        </w:rPr>
        <w:t>, 2014; Nguyen et al. 2016</w:t>
      </w:r>
      <w:r w:rsidR="008A4B0F" w:rsidRPr="00FB24DB">
        <w:rPr>
          <w:rFonts w:ascii="Arial" w:hAnsi="Arial" w:cs="Arial"/>
          <w:lang w:val="en-GB"/>
        </w:rPr>
        <w:t>).</w:t>
      </w:r>
      <w:r w:rsidR="008A1C15" w:rsidRPr="00FB24DB">
        <w:rPr>
          <w:rFonts w:ascii="Arial" w:hAnsi="Arial" w:cs="Arial"/>
          <w:lang w:val="en-GB"/>
        </w:rPr>
        <w:t xml:space="preserve"> </w:t>
      </w:r>
      <w:r w:rsidR="00A4382E" w:rsidRPr="00FB24DB">
        <w:rPr>
          <w:rFonts w:ascii="Arial" w:hAnsi="Arial" w:cs="Arial"/>
          <w:lang w:val="en-GB"/>
        </w:rPr>
        <w:t xml:space="preserve">European </w:t>
      </w:r>
      <w:r w:rsidR="00745D58" w:rsidRPr="00FB24DB">
        <w:rPr>
          <w:rFonts w:ascii="Arial" w:hAnsi="Arial" w:cs="Arial"/>
          <w:lang w:val="en-GB"/>
        </w:rPr>
        <w:t>farmers</w:t>
      </w:r>
      <w:r w:rsidR="00A5543A" w:rsidRPr="00FB24DB">
        <w:rPr>
          <w:rFonts w:ascii="Arial" w:hAnsi="Arial" w:cs="Arial"/>
          <w:lang w:val="en-GB"/>
        </w:rPr>
        <w:t>’</w:t>
      </w:r>
      <w:r w:rsidR="00745D58" w:rsidRPr="00FB24DB">
        <w:rPr>
          <w:rFonts w:ascii="Arial" w:hAnsi="Arial" w:cs="Arial"/>
          <w:lang w:val="en-GB"/>
        </w:rPr>
        <w:t xml:space="preserve"> adaptation capacity is </w:t>
      </w:r>
      <w:r w:rsidR="00A5543A" w:rsidRPr="00FB24DB">
        <w:rPr>
          <w:rFonts w:ascii="Arial" w:hAnsi="Arial" w:cs="Arial"/>
          <w:lang w:val="en-GB"/>
        </w:rPr>
        <w:t xml:space="preserve">supposed to be </w:t>
      </w:r>
      <w:r w:rsidR="00745D58" w:rsidRPr="00FB24DB">
        <w:rPr>
          <w:rFonts w:ascii="Arial" w:hAnsi="Arial" w:cs="Arial"/>
          <w:lang w:val="en-GB"/>
        </w:rPr>
        <w:t>higher</w:t>
      </w:r>
      <w:r w:rsidR="008A1C15" w:rsidRPr="00FB24DB">
        <w:rPr>
          <w:rFonts w:ascii="Arial" w:hAnsi="Arial" w:cs="Arial"/>
          <w:lang w:val="en-GB"/>
        </w:rPr>
        <w:t xml:space="preserve"> due to less</w:t>
      </w:r>
      <w:r w:rsidR="00A5543A" w:rsidRPr="00FB24DB">
        <w:rPr>
          <w:rFonts w:ascii="Arial" w:hAnsi="Arial" w:cs="Arial"/>
          <w:lang w:val="en-GB"/>
        </w:rPr>
        <w:t xml:space="preserve"> constraints</w:t>
      </w:r>
      <w:r w:rsidR="00C4430C" w:rsidRPr="00FB24DB">
        <w:rPr>
          <w:rFonts w:ascii="Arial" w:hAnsi="Arial" w:cs="Arial"/>
          <w:lang w:val="en-GB"/>
        </w:rPr>
        <w:t xml:space="preserve">, </w:t>
      </w:r>
      <w:r w:rsidR="00D404C0">
        <w:rPr>
          <w:rFonts w:ascii="Arial" w:hAnsi="Arial" w:cs="Arial"/>
          <w:lang w:val="en-GB"/>
        </w:rPr>
        <w:t>i.e.</w:t>
      </w:r>
      <w:r w:rsidR="00C4430C" w:rsidRPr="00FB24DB">
        <w:rPr>
          <w:rFonts w:ascii="Arial" w:hAnsi="Arial" w:cs="Arial"/>
          <w:lang w:val="en-GB"/>
        </w:rPr>
        <w:t xml:space="preserve"> physical</w:t>
      </w:r>
      <w:r w:rsidR="00A5543A" w:rsidRPr="00FB24DB">
        <w:rPr>
          <w:rFonts w:ascii="Arial" w:hAnsi="Arial" w:cs="Arial"/>
          <w:lang w:val="en-GB"/>
        </w:rPr>
        <w:t xml:space="preserve"> (e.g. the distribution</w:t>
      </w:r>
      <w:r w:rsidR="008A1C15" w:rsidRPr="00FB24DB">
        <w:rPr>
          <w:rFonts w:ascii="Arial" w:hAnsi="Arial" w:cs="Arial"/>
          <w:lang w:val="en-GB"/>
        </w:rPr>
        <w:t xml:space="preserve"> </w:t>
      </w:r>
      <w:r w:rsidR="00A5543A" w:rsidRPr="00FB24DB">
        <w:rPr>
          <w:rFonts w:ascii="Arial" w:hAnsi="Arial" w:cs="Arial"/>
          <w:lang w:val="en-GB"/>
        </w:rPr>
        <w:t xml:space="preserve">and abundance of water, water and soil quality), </w:t>
      </w:r>
      <w:r w:rsidR="00C4430C" w:rsidRPr="00FB24DB">
        <w:rPr>
          <w:rFonts w:ascii="Arial" w:hAnsi="Arial" w:cs="Arial"/>
          <w:lang w:val="en-GB"/>
        </w:rPr>
        <w:t>g</w:t>
      </w:r>
      <w:r w:rsidR="00A5543A" w:rsidRPr="00FB24DB">
        <w:rPr>
          <w:rFonts w:ascii="Arial" w:hAnsi="Arial" w:cs="Arial"/>
          <w:lang w:val="en-GB"/>
        </w:rPr>
        <w:t xml:space="preserve">overnance and </w:t>
      </w:r>
      <w:r w:rsidR="00D56C80">
        <w:rPr>
          <w:rFonts w:ascii="Arial" w:hAnsi="Arial" w:cs="Arial"/>
          <w:lang w:val="en-GB"/>
        </w:rPr>
        <w:t>i</w:t>
      </w:r>
      <w:r w:rsidR="00A5543A" w:rsidRPr="00FB24DB">
        <w:rPr>
          <w:rFonts w:ascii="Arial" w:hAnsi="Arial" w:cs="Arial"/>
          <w:lang w:val="en-GB"/>
        </w:rPr>
        <w:t xml:space="preserve">nstitutional </w:t>
      </w:r>
      <w:r w:rsidR="008238F4" w:rsidRPr="00FB24DB">
        <w:rPr>
          <w:rFonts w:ascii="Arial" w:hAnsi="Arial" w:cs="Arial"/>
          <w:lang w:val="en-GB"/>
        </w:rPr>
        <w:t>(</w:t>
      </w:r>
      <w:r w:rsidR="00EE0D58" w:rsidRPr="00FB24DB">
        <w:rPr>
          <w:rFonts w:ascii="Arial" w:hAnsi="Arial" w:cs="Arial"/>
          <w:lang w:val="en-GB"/>
        </w:rPr>
        <w:t>agricultural policies and supports</w:t>
      </w:r>
      <w:r w:rsidR="008238F4" w:rsidRPr="00FB24DB">
        <w:rPr>
          <w:rFonts w:ascii="Arial" w:hAnsi="Arial" w:cs="Arial"/>
          <w:lang w:val="en-GB"/>
        </w:rPr>
        <w:t>)</w:t>
      </w:r>
      <w:r w:rsidR="00C4430C" w:rsidRPr="00FB24DB">
        <w:rPr>
          <w:rFonts w:ascii="Arial" w:hAnsi="Arial" w:cs="Arial"/>
          <w:lang w:val="en-GB"/>
        </w:rPr>
        <w:t>,</w:t>
      </w:r>
      <w:r w:rsidR="004E5BDB" w:rsidRPr="00FB24DB">
        <w:rPr>
          <w:rFonts w:ascii="Arial" w:hAnsi="Arial" w:cs="Arial"/>
          <w:lang w:val="en-GB"/>
        </w:rPr>
        <w:t xml:space="preserve"> </w:t>
      </w:r>
      <w:r w:rsidR="008238F4" w:rsidRPr="00FB24DB">
        <w:rPr>
          <w:rFonts w:ascii="Arial" w:hAnsi="Arial" w:cs="Arial"/>
          <w:lang w:val="en-GB"/>
        </w:rPr>
        <w:t xml:space="preserve">human capacity and socio-cultural constraints (education, awareness, </w:t>
      </w:r>
      <w:r w:rsidR="004E5BDB" w:rsidRPr="00FB24DB">
        <w:rPr>
          <w:rFonts w:ascii="Arial" w:hAnsi="Arial" w:cs="Arial"/>
          <w:lang w:val="en-GB"/>
        </w:rPr>
        <w:t>access to information and technology</w:t>
      </w:r>
      <w:r w:rsidR="008238F4" w:rsidRPr="00FB24DB">
        <w:rPr>
          <w:rFonts w:ascii="Arial" w:hAnsi="Arial" w:cs="Arial"/>
          <w:lang w:val="en-GB"/>
        </w:rPr>
        <w:t>)</w:t>
      </w:r>
      <w:r w:rsidR="00C4430C" w:rsidRPr="00FB24DB">
        <w:rPr>
          <w:rFonts w:ascii="Arial" w:hAnsi="Arial" w:cs="Arial"/>
          <w:lang w:val="en-GB"/>
        </w:rPr>
        <w:t xml:space="preserve"> and especially</w:t>
      </w:r>
      <w:r w:rsidR="008238F4" w:rsidRPr="00FB24DB">
        <w:rPr>
          <w:rFonts w:ascii="Arial" w:hAnsi="Arial" w:cs="Arial"/>
          <w:lang w:val="en-GB"/>
        </w:rPr>
        <w:t xml:space="preserve"> </w:t>
      </w:r>
      <w:r w:rsidR="00C4430C" w:rsidRPr="00FB24DB">
        <w:rPr>
          <w:rFonts w:ascii="Arial" w:hAnsi="Arial" w:cs="Arial"/>
          <w:lang w:val="en-GB"/>
        </w:rPr>
        <w:t xml:space="preserve">economic and financial constraints (e.g. access to resources) </w:t>
      </w:r>
      <w:r w:rsidR="008238F4" w:rsidRPr="00FB24DB">
        <w:rPr>
          <w:rFonts w:ascii="Arial" w:hAnsi="Arial" w:cs="Arial"/>
          <w:lang w:val="en-GB"/>
        </w:rPr>
        <w:t>(</w:t>
      </w:r>
      <w:r w:rsidR="008238F4" w:rsidRPr="008D1170">
        <w:rPr>
          <w:rFonts w:ascii="Arial" w:hAnsi="Arial" w:cs="Arial"/>
          <w:lang w:val="en-GB"/>
        </w:rPr>
        <w:t>IPCC, 2014</w:t>
      </w:r>
      <w:r w:rsidR="008238F4" w:rsidRPr="00FB24DB">
        <w:rPr>
          <w:rFonts w:ascii="Arial" w:hAnsi="Arial" w:cs="Arial"/>
          <w:lang w:val="en-GB"/>
        </w:rPr>
        <w:t>)</w:t>
      </w:r>
      <w:r w:rsidR="00EE0D58" w:rsidRPr="00FB24DB">
        <w:rPr>
          <w:rFonts w:ascii="Arial" w:hAnsi="Arial" w:cs="Arial"/>
          <w:lang w:val="en-GB"/>
        </w:rPr>
        <w:t xml:space="preserve">. </w:t>
      </w:r>
      <w:r w:rsidR="008A1C15" w:rsidRPr="00FB24DB">
        <w:rPr>
          <w:rFonts w:ascii="Arial" w:hAnsi="Arial" w:cs="Arial"/>
          <w:lang w:val="en-GB"/>
        </w:rPr>
        <w:t xml:space="preserve">  </w:t>
      </w:r>
    </w:p>
    <w:p w14:paraId="79E1EC94" w14:textId="230E729B" w:rsidR="00D56C80" w:rsidRDefault="003536FD" w:rsidP="00C040A2">
      <w:pPr>
        <w:jc w:val="both"/>
        <w:rPr>
          <w:rFonts w:ascii="Arial" w:hAnsi="Arial" w:cs="Arial"/>
          <w:lang w:val="en-GB"/>
        </w:rPr>
      </w:pPr>
      <w:r>
        <w:rPr>
          <w:rFonts w:ascii="Arial" w:hAnsi="Arial" w:cs="Arial"/>
          <w:lang w:val="en-GB"/>
        </w:rPr>
        <w:t xml:space="preserve">Most often </w:t>
      </w:r>
      <w:r w:rsidR="005672DF" w:rsidRPr="00FB24DB">
        <w:rPr>
          <w:rFonts w:ascii="Arial" w:hAnsi="Arial" w:cs="Arial"/>
          <w:lang w:val="en-GB"/>
        </w:rPr>
        <w:t xml:space="preserve">quantitative research methods </w:t>
      </w:r>
      <w:r>
        <w:rPr>
          <w:rFonts w:ascii="Arial" w:hAnsi="Arial" w:cs="Arial"/>
          <w:lang w:val="en-GB"/>
        </w:rPr>
        <w:t xml:space="preserve">have been </w:t>
      </w:r>
      <w:r w:rsidR="005672DF" w:rsidRPr="00FB24DB">
        <w:rPr>
          <w:rFonts w:ascii="Arial" w:hAnsi="Arial" w:cs="Arial"/>
          <w:lang w:val="en-GB"/>
        </w:rPr>
        <w:t>used</w:t>
      </w:r>
      <w:r w:rsidR="008A4B0F" w:rsidRPr="00FB24DB">
        <w:rPr>
          <w:rFonts w:ascii="Arial" w:hAnsi="Arial" w:cs="Arial"/>
          <w:lang w:val="en-GB"/>
        </w:rPr>
        <w:t xml:space="preserve"> </w:t>
      </w:r>
      <w:r w:rsidR="009F450E" w:rsidRPr="00FB24DB">
        <w:rPr>
          <w:rFonts w:ascii="Arial" w:hAnsi="Arial" w:cs="Arial"/>
          <w:lang w:val="en-GB"/>
        </w:rPr>
        <w:t>in recent studies</w:t>
      </w:r>
      <w:r>
        <w:rPr>
          <w:rFonts w:ascii="Arial" w:hAnsi="Arial" w:cs="Arial"/>
          <w:lang w:val="en-GB"/>
        </w:rPr>
        <w:t xml:space="preserve"> on farmer adaptive behaviour, we however contribute to qualitative research by </w:t>
      </w:r>
      <w:r w:rsidR="00EE0D58" w:rsidRPr="00FB24DB">
        <w:rPr>
          <w:rFonts w:ascii="Arial" w:hAnsi="Arial" w:cs="Arial"/>
          <w:lang w:val="en-GB"/>
        </w:rPr>
        <w:t>provid</w:t>
      </w:r>
      <w:r>
        <w:rPr>
          <w:rFonts w:ascii="Arial" w:hAnsi="Arial" w:cs="Arial"/>
          <w:lang w:val="en-GB"/>
        </w:rPr>
        <w:t>ing</w:t>
      </w:r>
      <w:r w:rsidR="009F450E" w:rsidRPr="00FB24DB">
        <w:rPr>
          <w:rFonts w:ascii="Arial" w:hAnsi="Arial" w:cs="Arial"/>
          <w:lang w:val="en-GB"/>
        </w:rPr>
        <w:t xml:space="preserve"> </w:t>
      </w:r>
      <w:r w:rsidR="00EE0D58" w:rsidRPr="00FB24DB">
        <w:rPr>
          <w:rFonts w:ascii="Arial" w:hAnsi="Arial" w:cs="Arial"/>
          <w:lang w:val="en-GB"/>
        </w:rPr>
        <w:t>a</w:t>
      </w:r>
      <w:r w:rsidR="00971174" w:rsidRPr="00FB24DB">
        <w:rPr>
          <w:rFonts w:ascii="Arial" w:hAnsi="Arial" w:cs="Arial"/>
          <w:lang w:val="en-GB"/>
        </w:rPr>
        <w:t xml:space="preserve"> </w:t>
      </w:r>
      <w:r w:rsidR="005672DF" w:rsidRPr="00FB24DB">
        <w:rPr>
          <w:rFonts w:ascii="Arial" w:hAnsi="Arial" w:cs="Arial"/>
          <w:lang w:val="en-GB"/>
        </w:rPr>
        <w:t xml:space="preserve">more detailed and comprehensive view on </w:t>
      </w:r>
      <w:r w:rsidR="00226EC1" w:rsidRPr="00FB24DB">
        <w:rPr>
          <w:rFonts w:ascii="Arial" w:hAnsi="Arial" w:cs="Arial"/>
          <w:lang w:val="en-GB"/>
        </w:rPr>
        <w:t>this problem</w:t>
      </w:r>
      <w:r w:rsidR="00226EC1" w:rsidRPr="00721CE2">
        <w:rPr>
          <w:rFonts w:ascii="Arial" w:hAnsi="Arial" w:cs="Arial"/>
          <w:lang w:val="en-GB"/>
        </w:rPr>
        <w:t>.</w:t>
      </w:r>
      <w:r w:rsidR="00D404C0">
        <w:rPr>
          <w:rFonts w:ascii="Arial" w:hAnsi="Arial" w:cs="Arial"/>
          <w:lang w:val="en-GB"/>
        </w:rPr>
        <w:t xml:space="preserve"> </w:t>
      </w:r>
      <w:r w:rsidR="00EC084B" w:rsidRPr="00FB24DB">
        <w:rPr>
          <w:rFonts w:ascii="Arial" w:hAnsi="Arial" w:cs="Arial"/>
          <w:lang w:val="en-GB"/>
        </w:rPr>
        <w:t>A theoretical model of private proactive adaptation (</w:t>
      </w:r>
      <w:proofErr w:type="spellStart"/>
      <w:r w:rsidR="00EC084B" w:rsidRPr="00FB24DB">
        <w:rPr>
          <w:rFonts w:ascii="Arial" w:hAnsi="Arial" w:cs="Arial"/>
          <w:lang w:val="en-GB"/>
        </w:rPr>
        <w:t>Grothmann</w:t>
      </w:r>
      <w:proofErr w:type="spellEnd"/>
      <w:r w:rsidR="00EC084B" w:rsidRPr="00FB24DB">
        <w:rPr>
          <w:rFonts w:ascii="Arial" w:hAnsi="Arial" w:cs="Arial"/>
          <w:lang w:val="en-GB"/>
        </w:rPr>
        <w:t xml:space="preserve"> </w:t>
      </w:r>
      <w:r w:rsidR="00B067B8" w:rsidRPr="00B067B8">
        <w:rPr>
          <w:rFonts w:ascii="Arial" w:hAnsi="Arial" w:cs="Arial"/>
          <w:lang w:val="en-GB"/>
        </w:rPr>
        <w:t>&amp;</w:t>
      </w:r>
      <w:r w:rsidR="00EC084B" w:rsidRPr="00FB24DB">
        <w:rPr>
          <w:rFonts w:ascii="Arial" w:hAnsi="Arial" w:cs="Arial"/>
          <w:lang w:val="en-GB"/>
        </w:rPr>
        <w:t xml:space="preserve"> </w:t>
      </w:r>
      <w:proofErr w:type="spellStart"/>
      <w:r w:rsidR="00EC084B" w:rsidRPr="00FB24DB">
        <w:rPr>
          <w:rFonts w:ascii="Arial" w:hAnsi="Arial" w:cs="Arial"/>
          <w:lang w:val="en-GB"/>
        </w:rPr>
        <w:t>Patt</w:t>
      </w:r>
      <w:proofErr w:type="spellEnd"/>
      <w:r w:rsidR="00EC084B" w:rsidRPr="00FB24DB">
        <w:rPr>
          <w:rFonts w:ascii="Arial" w:hAnsi="Arial" w:cs="Arial"/>
          <w:lang w:val="en-GB"/>
        </w:rPr>
        <w:t>, 2005) was used as a base for categories identification</w:t>
      </w:r>
      <w:r w:rsidR="00656906" w:rsidRPr="00FB24DB">
        <w:rPr>
          <w:rFonts w:ascii="Arial" w:hAnsi="Arial" w:cs="Arial"/>
          <w:lang w:val="en-GB"/>
        </w:rPr>
        <w:t xml:space="preserve"> and development</w:t>
      </w:r>
      <w:r w:rsidR="00EC084B" w:rsidRPr="00FB24DB">
        <w:rPr>
          <w:rFonts w:ascii="Arial" w:hAnsi="Arial" w:cs="Arial"/>
          <w:lang w:val="en-GB"/>
        </w:rPr>
        <w:t>.</w:t>
      </w:r>
      <w:r w:rsidR="00971174" w:rsidRPr="00FB24DB">
        <w:rPr>
          <w:rFonts w:ascii="Arial" w:hAnsi="Arial" w:cs="Arial"/>
          <w:lang w:val="en-GB"/>
        </w:rPr>
        <w:t xml:space="preserve"> </w:t>
      </w:r>
    </w:p>
    <w:p w14:paraId="6B3DD429" w14:textId="77777777" w:rsidR="003536FD" w:rsidRDefault="003536FD" w:rsidP="00C040A2">
      <w:pPr>
        <w:jc w:val="both"/>
        <w:rPr>
          <w:rFonts w:ascii="Arial" w:hAnsi="Arial" w:cs="Arial"/>
          <w:lang w:val="en-GB"/>
        </w:rPr>
      </w:pPr>
    </w:p>
    <w:p w14:paraId="3E012666" w14:textId="77777777" w:rsidR="00390641" w:rsidRPr="00721CE2" w:rsidRDefault="00656906" w:rsidP="00C040A2">
      <w:pPr>
        <w:jc w:val="both"/>
        <w:rPr>
          <w:rFonts w:ascii="Arial" w:hAnsi="Arial" w:cs="Arial"/>
          <w:b/>
          <w:lang w:val="en-GB"/>
        </w:rPr>
      </w:pPr>
      <w:r w:rsidRPr="00721CE2">
        <w:rPr>
          <w:rFonts w:ascii="Arial" w:hAnsi="Arial" w:cs="Arial"/>
          <w:b/>
          <w:lang w:val="en-GB"/>
        </w:rPr>
        <w:t>M</w:t>
      </w:r>
      <w:r w:rsidR="00390641" w:rsidRPr="00721CE2">
        <w:rPr>
          <w:rFonts w:ascii="Arial" w:hAnsi="Arial" w:cs="Arial"/>
          <w:b/>
          <w:lang w:val="en-GB"/>
        </w:rPr>
        <w:t>ethods</w:t>
      </w:r>
    </w:p>
    <w:p w14:paraId="4D2AFA7C" w14:textId="77777777" w:rsidR="004950C1" w:rsidRPr="00721CE2" w:rsidRDefault="004950C1" w:rsidP="00C040A2">
      <w:pPr>
        <w:jc w:val="both"/>
        <w:rPr>
          <w:rFonts w:ascii="Arial" w:hAnsi="Arial" w:cs="Arial"/>
          <w:i/>
          <w:lang w:val="en-GB"/>
        </w:rPr>
      </w:pPr>
      <w:r w:rsidRPr="00721CE2">
        <w:rPr>
          <w:rFonts w:ascii="Arial" w:hAnsi="Arial" w:cs="Arial"/>
          <w:i/>
          <w:lang w:val="en-GB"/>
        </w:rPr>
        <w:lastRenderedPageBreak/>
        <w:t>Design</w:t>
      </w:r>
    </w:p>
    <w:p w14:paraId="04D84250" w14:textId="2161CF69" w:rsidR="001805D4" w:rsidRPr="00721CE2" w:rsidRDefault="00390641" w:rsidP="00C040A2">
      <w:pPr>
        <w:jc w:val="both"/>
        <w:rPr>
          <w:rFonts w:ascii="Arial" w:hAnsi="Arial" w:cs="Arial"/>
          <w:lang w:val="en-GB"/>
        </w:rPr>
      </w:pPr>
      <w:r w:rsidRPr="00721CE2">
        <w:rPr>
          <w:rFonts w:ascii="Arial" w:hAnsi="Arial" w:cs="Arial"/>
          <w:lang w:val="en-GB"/>
        </w:rPr>
        <w:t>Qualitative research method was used</w:t>
      </w:r>
      <w:r w:rsidR="00E37D36" w:rsidRPr="00721CE2">
        <w:rPr>
          <w:rFonts w:ascii="Arial" w:hAnsi="Arial" w:cs="Arial"/>
          <w:lang w:val="en-GB"/>
        </w:rPr>
        <w:t xml:space="preserve"> to gather</w:t>
      </w:r>
      <w:r w:rsidR="00AC7C13">
        <w:rPr>
          <w:rFonts w:ascii="Arial" w:hAnsi="Arial" w:cs="Arial"/>
          <w:lang w:val="en-GB"/>
        </w:rPr>
        <w:t xml:space="preserve"> </w:t>
      </w:r>
      <w:r w:rsidR="00CF0E29">
        <w:rPr>
          <w:rFonts w:ascii="Arial" w:hAnsi="Arial" w:cs="Arial"/>
          <w:lang w:val="en-GB"/>
        </w:rPr>
        <w:t xml:space="preserve">opinions and perceptions of individuals from their own </w:t>
      </w:r>
      <w:r w:rsidR="00E37D36" w:rsidRPr="00721CE2">
        <w:rPr>
          <w:rFonts w:ascii="Arial" w:hAnsi="Arial" w:cs="Arial"/>
          <w:lang w:val="en-GB"/>
        </w:rPr>
        <w:t>perspectives</w:t>
      </w:r>
      <w:bookmarkStart w:id="0" w:name="_GoBack"/>
      <w:bookmarkEnd w:id="0"/>
      <w:r w:rsidRPr="00721CE2">
        <w:rPr>
          <w:rFonts w:ascii="Arial" w:hAnsi="Arial" w:cs="Arial"/>
          <w:lang w:val="en-GB"/>
        </w:rPr>
        <w:t xml:space="preserve">. In-depth interviews were used for collecting data on individuals’ personal histories, perspectives, and experiences. </w:t>
      </w:r>
      <w:r w:rsidR="00F1245E" w:rsidRPr="00721CE2">
        <w:rPr>
          <w:rFonts w:ascii="Arial" w:hAnsi="Arial" w:cs="Arial"/>
          <w:lang w:val="en-GB"/>
        </w:rPr>
        <w:t xml:space="preserve">Fourteen interviews were conducted with farmers from different production and climatic areas in the Czech Republic. </w:t>
      </w:r>
      <w:r w:rsidR="003536FD">
        <w:rPr>
          <w:rFonts w:ascii="Arial" w:hAnsi="Arial" w:cs="Arial"/>
          <w:lang w:val="en-GB"/>
        </w:rPr>
        <w:t xml:space="preserve">Our </w:t>
      </w:r>
      <w:r w:rsidR="001805D4" w:rsidRPr="00721CE2">
        <w:rPr>
          <w:rFonts w:ascii="Arial" w:hAnsi="Arial" w:cs="Arial"/>
          <w:lang w:val="en-GB"/>
        </w:rPr>
        <w:t>interviews were focused on farming practice and farm characteristics, weather perception, perception of weather impacts on farmers’ practice and yields, far</w:t>
      </w:r>
      <w:r w:rsidR="00A25357">
        <w:rPr>
          <w:rFonts w:ascii="Arial" w:hAnsi="Arial" w:cs="Arial"/>
          <w:lang w:val="en-GB"/>
        </w:rPr>
        <w:t>mers’ own adaptation behaviour</w:t>
      </w:r>
      <w:r w:rsidR="001805D4" w:rsidRPr="00721CE2">
        <w:rPr>
          <w:rFonts w:ascii="Arial" w:hAnsi="Arial" w:cs="Arial"/>
          <w:lang w:val="en-GB"/>
        </w:rPr>
        <w:t xml:space="preserve"> and reasons for (not) implementing adaptation measures, perception of general adaptation measures, opinions on climate change and agricultural policy. </w:t>
      </w:r>
    </w:p>
    <w:p w14:paraId="7774B3AD" w14:textId="4DB74CAD" w:rsidR="008A4B0F" w:rsidRPr="00721CE2" w:rsidRDefault="008A4B0F" w:rsidP="00C040A2">
      <w:pPr>
        <w:jc w:val="both"/>
        <w:rPr>
          <w:rFonts w:ascii="Arial" w:hAnsi="Arial" w:cs="Arial"/>
          <w:lang w:val="en-GB"/>
        </w:rPr>
      </w:pPr>
      <w:r w:rsidRPr="00721CE2">
        <w:rPr>
          <w:rFonts w:ascii="Arial" w:hAnsi="Arial" w:cs="Arial"/>
          <w:lang w:val="en-GB"/>
        </w:rPr>
        <w:t xml:space="preserve">To ensure the </w:t>
      </w:r>
      <w:r w:rsidR="005D58F7" w:rsidRPr="00721CE2">
        <w:rPr>
          <w:rFonts w:ascii="Arial" w:hAnsi="Arial" w:cs="Arial"/>
          <w:lang w:val="en-GB"/>
        </w:rPr>
        <w:t>authenticity</w:t>
      </w:r>
      <w:r w:rsidRPr="00721CE2">
        <w:rPr>
          <w:rFonts w:ascii="Arial" w:hAnsi="Arial" w:cs="Arial"/>
          <w:lang w:val="en-GB"/>
        </w:rPr>
        <w:t xml:space="preserve"> of respondents answers regarding their </w:t>
      </w:r>
      <w:r w:rsidR="00EC084B" w:rsidRPr="00721CE2">
        <w:rPr>
          <w:rFonts w:ascii="Arial" w:hAnsi="Arial" w:cs="Arial"/>
          <w:lang w:val="en-GB"/>
        </w:rPr>
        <w:t>perception</w:t>
      </w:r>
      <w:r w:rsidR="005D58F7" w:rsidRPr="00721CE2">
        <w:rPr>
          <w:rFonts w:ascii="Arial" w:hAnsi="Arial" w:cs="Arial"/>
          <w:lang w:val="en-GB"/>
        </w:rPr>
        <w:t>s and adaptation behaviour</w:t>
      </w:r>
      <w:r w:rsidR="00EC084B" w:rsidRPr="00721CE2">
        <w:rPr>
          <w:rFonts w:ascii="Arial" w:hAnsi="Arial" w:cs="Arial"/>
          <w:lang w:val="en-GB"/>
        </w:rPr>
        <w:t xml:space="preserve"> a few methods were combined </w:t>
      </w:r>
      <w:r w:rsidR="00795DE8">
        <w:rPr>
          <w:rFonts w:ascii="Arial" w:hAnsi="Arial" w:cs="Arial"/>
          <w:lang w:val="en-GB"/>
        </w:rPr>
        <w:t xml:space="preserve">including </w:t>
      </w:r>
      <w:r w:rsidR="00EC084B" w:rsidRPr="00721CE2">
        <w:rPr>
          <w:rFonts w:ascii="Arial" w:hAnsi="Arial" w:cs="Arial"/>
          <w:lang w:val="en-GB"/>
        </w:rPr>
        <w:t>i</w:t>
      </w:r>
      <w:r w:rsidRPr="00721CE2">
        <w:rPr>
          <w:rFonts w:ascii="Arial" w:hAnsi="Arial" w:cs="Arial"/>
          <w:lang w:val="en-GB"/>
        </w:rPr>
        <w:t>n-depth interview</w:t>
      </w:r>
      <w:r w:rsidR="005D58F7" w:rsidRPr="00721CE2">
        <w:rPr>
          <w:rFonts w:ascii="Arial" w:hAnsi="Arial" w:cs="Arial"/>
          <w:lang w:val="en-GB"/>
        </w:rPr>
        <w:t xml:space="preserve">s, </w:t>
      </w:r>
      <w:r w:rsidRPr="00721CE2">
        <w:rPr>
          <w:rFonts w:ascii="Arial" w:hAnsi="Arial" w:cs="Arial"/>
          <w:lang w:val="en-GB"/>
        </w:rPr>
        <w:t xml:space="preserve">promise of anonymity and the use of other sources </w:t>
      </w:r>
      <w:r w:rsidR="005D58F7" w:rsidRPr="00721CE2">
        <w:rPr>
          <w:rFonts w:ascii="Arial" w:hAnsi="Arial" w:cs="Arial"/>
          <w:lang w:val="en-GB"/>
        </w:rPr>
        <w:t xml:space="preserve">of information, </w:t>
      </w:r>
      <w:r w:rsidR="00795DE8">
        <w:rPr>
          <w:rFonts w:ascii="Arial" w:hAnsi="Arial" w:cs="Arial"/>
          <w:lang w:val="en-GB"/>
        </w:rPr>
        <w:t xml:space="preserve">such as </w:t>
      </w:r>
      <w:r w:rsidRPr="00721CE2">
        <w:rPr>
          <w:rFonts w:ascii="Arial" w:hAnsi="Arial" w:cs="Arial"/>
          <w:lang w:val="en-GB"/>
        </w:rPr>
        <w:t xml:space="preserve"> </w:t>
      </w:r>
      <w:r w:rsidR="005D58F7" w:rsidRPr="00721CE2">
        <w:rPr>
          <w:rFonts w:ascii="Arial" w:hAnsi="Arial" w:cs="Arial"/>
          <w:lang w:val="en-GB"/>
        </w:rPr>
        <w:t>personal o</w:t>
      </w:r>
      <w:r w:rsidRPr="00721CE2">
        <w:rPr>
          <w:rFonts w:ascii="Arial" w:hAnsi="Arial" w:cs="Arial"/>
          <w:lang w:val="en-GB"/>
        </w:rPr>
        <w:t xml:space="preserve">bservation. </w:t>
      </w:r>
    </w:p>
    <w:p w14:paraId="531DF207" w14:textId="77777777" w:rsidR="004950C1" w:rsidRPr="00721CE2" w:rsidRDefault="004950C1" w:rsidP="00C040A2">
      <w:pPr>
        <w:jc w:val="both"/>
        <w:rPr>
          <w:rFonts w:ascii="Arial" w:hAnsi="Arial" w:cs="Arial"/>
          <w:i/>
          <w:lang w:val="en-GB"/>
        </w:rPr>
      </w:pPr>
      <w:r w:rsidRPr="00721CE2">
        <w:rPr>
          <w:rFonts w:ascii="Arial" w:hAnsi="Arial" w:cs="Arial"/>
          <w:i/>
          <w:lang w:val="en-GB"/>
        </w:rPr>
        <w:t>Sampling</w:t>
      </w:r>
    </w:p>
    <w:p w14:paraId="6ACC9908" w14:textId="30A2EFC5" w:rsidR="00A40ABF" w:rsidRPr="00721CE2" w:rsidRDefault="00AD3C1B" w:rsidP="00C040A2">
      <w:pPr>
        <w:jc w:val="both"/>
        <w:rPr>
          <w:rFonts w:ascii="Arial" w:hAnsi="Arial" w:cs="Arial"/>
          <w:lang w:val="en-GB"/>
        </w:rPr>
      </w:pPr>
      <w:r w:rsidRPr="00721CE2">
        <w:rPr>
          <w:rFonts w:ascii="Arial" w:hAnsi="Arial" w:cs="Arial"/>
          <w:lang w:val="en-GB"/>
        </w:rPr>
        <w:t xml:space="preserve">Theoretical </w:t>
      </w:r>
      <w:r w:rsidR="00F943EE" w:rsidRPr="00721CE2">
        <w:rPr>
          <w:rFonts w:ascii="Arial" w:hAnsi="Arial" w:cs="Arial"/>
          <w:lang w:val="en-GB"/>
        </w:rPr>
        <w:t xml:space="preserve">sampling </w:t>
      </w:r>
      <w:r w:rsidRPr="00721CE2">
        <w:rPr>
          <w:rFonts w:ascii="Arial" w:hAnsi="Arial" w:cs="Arial"/>
          <w:lang w:val="en-GB"/>
        </w:rPr>
        <w:t xml:space="preserve">(Strauss </w:t>
      </w:r>
      <w:r w:rsidR="00B067B8" w:rsidRPr="00B067B8">
        <w:rPr>
          <w:rFonts w:ascii="Arial" w:hAnsi="Arial" w:cs="Arial"/>
          <w:lang w:val="en-GB"/>
        </w:rPr>
        <w:t>&amp;</w:t>
      </w:r>
      <w:r w:rsidRPr="00721CE2">
        <w:rPr>
          <w:rFonts w:ascii="Arial" w:hAnsi="Arial" w:cs="Arial"/>
          <w:lang w:val="en-GB"/>
        </w:rPr>
        <w:t xml:space="preserve"> Corbin, 1999; </w:t>
      </w:r>
      <w:proofErr w:type="spellStart"/>
      <w:r w:rsidRPr="00721CE2">
        <w:rPr>
          <w:rFonts w:ascii="Arial" w:hAnsi="Arial" w:cs="Arial"/>
          <w:lang w:val="en-GB"/>
        </w:rPr>
        <w:t>Miovský</w:t>
      </w:r>
      <w:proofErr w:type="spellEnd"/>
      <w:r w:rsidRPr="00721CE2">
        <w:rPr>
          <w:rFonts w:ascii="Arial" w:hAnsi="Arial" w:cs="Arial"/>
          <w:lang w:val="en-GB"/>
        </w:rPr>
        <w:t>, 2006)</w:t>
      </w:r>
      <w:r w:rsidR="00F943EE" w:rsidRPr="00721CE2">
        <w:rPr>
          <w:rFonts w:ascii="Arial" w:hAnsi="Arial" w:cs="Arial"/>
          <w:lang w:val="en-GB"/>
        </w:rPr>
        <w:t xml:space="preserve"> </w:t>
      </w:r>
      <w:r w:rsidRPr="00721CE2">
        <w:rPr>
          <w:rFonts w:ascii="Arial" w:hAnsi="Arial" w:cs="Arial"/>
          <w:lang w:val="en-GB"/>
        </w:rPr>
        <w:t>which means that sampling during data collection depends on the results of the data analysis</w:t>
      </w:r>
      <w:r w:rsidR="00F943EE" w:rsidRPr="00721CE2">
        <w:rPr>
          <w:rFonts w:ascii="Arial" w:hAnsi="Arial" w:cs="Arial"/>
          <w:lang w:val="en-GB"/>
        </w:rPr>
        <w:t xml:space="preserve"> was applied</w:t>
      </w:r>
      <w:r w:rsidRPr="00721CE2">
        <w:rPr>
          <w:rFonts w:ascii="Arial" w:hAnsi="Arial" w:cs="Arial"/>
          <w:lang w:val="en-GB"/>
        </w:rPr>
        <w:t xml:space="preserve">. </w:t>
      </w:r>
      <w:r w:rsidR="00EE7D31" w:rsidRPr="00721CE2">
        <w:rPr>
          <w:rFonts w:ascii="Arial" w:hAnsi="Arial" w:cs="Arial"/>
          <w:lang w:val="en-GB"/>
        </w:rPr>
        <w:t xml:space="preserve">It </w:t>
      </w:r>
      <w:r w:rsidR="00795DE8">
        <w:rPr>
          <w:rFonts w:ascii="Arial" w:hAnsi="Arial" w:cs="Arial"/>
          <w:lang w:val="en-GB"/>
        </w:rPr>
        <w:t xml:space="preserve">implies that </w:t>
      </w:r>
      <w:r w:rsidR="00EE7D31" w:rsidRPr="00721CE2">
        <w:rPr>
          <w:rFonts w:ascii="Arial" w:hAnsi="Arial" w:cs="Arial"/>
          <w:lang w:val="en-GB"/>
        </w:rPr>
        <w:t>r</w:t>
      </w:r>
      <w:r w:rsidR="00F943EE" w:rsidRPr="00721CE2">
        <w:rPr>
          <w:rFonts w:ascii="Arial" w:hAnsi="Arial" w:cs="Arial"/>
          <w:lang w:val="en-GB"/>
        </w:rPr>
        <w:t xml:space="preserve">espondents </w:t>
      </w:r>
      <w:r w:rsidRPr="00721CE2">
        <w:rPr>
          <w:rFonts w:ascii="Arial" w:hAnsi="Arial" w:cs="Arial"/>
          <w:lang w:val="en-GB"/>
        </w:rPr>
        <w:t xml:space="preserve">who may provide information relating to </w:t>
      </w:r>
      <w:r w:rsidR="00EE7D31" w:rsidRPr="00721CE2">
        <w:rPr>
          <w:rFonts w:ascii="Arial" w:hAnsi="Arial" w:cs="Arial"/>
          <w:lang w:val="en-GB"/>
        </w:rPr>
        <w:t>the</w:t>
      </w:r>
      <w:r w:rsidRPr="00721CE2">
        <w:rPr>
          <w:rFonts w:ascii="Arial" w:hAnsi="Arial" w:cs="Arial"/>
          <w:lang w:val="en-GB"/>
        </w:rPr>
        <w:t xml:space="preserve"> research </w:t>
      </w:r>
      <w:r w:rsidR="00EE7D31" w:rsidRPr="00721CE2">
        <w:rPr>
          <w:rFonts w:ascii="Arial" w:hAnsi="Arial" w:cs="Arial"/>
          <w:lang w:val="en-GB"/>
        </w:rPr>
        <w:t>questions</w:t>
      </w:r>
      <w:r w:rsidRPr="00721CE2">
        <w:rPr>
          <w:rFonts w:ascii="Arial" w:hAnsi="Arial" w:cs="Arial"/>
          <w:lang w:val="en-GB"/>
        </w:rPr>
        <w:t xml:space="preserve"> </w:t>
      </w:r>
      <w:r w:rsidR="00EE7D31" w:rsidRPr="00721CE2">
        <w:rPr>
          <w:rFonts w:ascii="Arial" w:hAnsi="Arial" w:cs="Arial"/>
          <w:lang w:val="en-GB"/>
        </w:rPr>
        <w:t xml:space="preserve">are being chosen </w:t>
      </w:r>
      <w:r w:rsidRPr="00721CE2">
        <w:rPr>
          <w:rFonts w:ascii="Arial" w:hAnsi="Arial" w:cs="Arial"/>
          <w:lang w:val="en-GB"/>
        </w:rPr>
        <w:t>(</w:t>
      </w:r>
      <w:proofErr w:type="spellStart"/>
      <w:r w:rsidRPr="00721CE2">
        <w:rPr>
          <w:rFonts w:ascii="Arial" w:hAnsi="Arial" w:cs="Arial"/>
          <w:lang w:val="en-GB"/>
        </w:rPr>
        <w:t>Auerbach</w:t>
      </w:r>
      <w:proofErr w:type="spellEnd"/>
      <w:r w:rsidRPr="00721CE2">
        <w:rPr>
          <w:rFonts w:ascii="Arial" w:hAnsi="Arial" w:cs="Arial"/>
          <w:lang w:val="en-GB"/>
        </w:rPr>
        <w:t xml:space="preserve">, 2003). </w:t>
      </w:r>
      <w:r w:rsidR="00795DE8">
        <w:rPr>
          <w:rFonts w:ascii="Arial" w:hAnsi="Arial" w:cs="Arial"/>
          <w:lang w:val="en-GB"/>
        </w:rPr>
        <w:t>Following this strategy</w:t>
      </w:r>
      <w:r w:rsidR="001805D4" w:rsidRPr="00721CE2">
        <w:rPr>
          <w:rFonts w:ascii="Arial" w:hAnsi="Arial" w:cs="Arial"/>
          <w:lang w:val="en-GB"/>
        </w:rPr>
        <w:t xml:space="preserve">, </w:t>
      </w:r>
      <w:r w:rsidR="00795DE8">
        <w:rPr>
          <w:rFonts w:ascii="Arial" w:hAnsi="Arial" w:cs="Arial"/>
          <w:lang w:val="en-GB"/>
        </w:rPr>
        <w:t xml:space="preserve">we searched for </w:t>
      </w:r>
      <w:r w:rsidR="001805D4" w:rsidRPr="00721CE2">
        <w:rPr>
          <w:rFonts w:ascii="Arial" w:hAnsi="Arial" w:cs="Arial"/>
          <w:lang w:val="en-GB"/>
        </w:rPr>
        <w:t xml:space="preserve">farmers </w:t>
      </w:r>
      <w:r w:rsidR="00795DE8">
        <w:rPr>
          <w:rFonts w:ascii="Arial" w:hAnsi="Arial" w:cs="Arial"/>
          <w:lang w:val="en-GB"/>
        </w:rPr>
        <w:t xml:space="preserve">who </w:t>
      </w:r>
      <w:r w:rsidR="001805D4" w:rsidRPr="00721CE2">
        <w:rPr>
          <w:rFonts w:ascii="Arial" w:hAnsi="Arial" w:cs="Arial"/>
          <w:lang w:val="en-GB"/>
        </w:rPr>
        <w:t>us</w:t>
      </w:r>
      <w:r w:rsidR="00795DE8">
        <w:rPr>
          <w:rFonts w:ascii="Arial" w:hAnsi="Arial" w:cs="Arial"/>
          <w:lang w:val="en-GB"/>
        </w:rPr>
        <w:t>ed</w:t>
      </w:r>
      <w:r w:rsidR="001805D4" w:rsidRPr="00721CE2">
        <w:rPr>
          <w:rFonts w:ascii="Arial" w:hAnsi="Arial" w:cs="Arial"/>
          <w:lang w:val="en-GB"/>
        </w:rPr>
        <w:t xml:space="preserve"> irrigation.</w:t>
      </w:r>
      <w:r w:rsidR="00A40ABF" w:rsidRPr="00721CE2">
        <w:rPr>
          <w:rFonts w:ascii="Arial" w:hAnsi="Arial" w:cs="Arial"/>
          <w:lang w:val="en-GB"/>
        </w:rPr>
        <w:t xml:space="preserve"> </w:t>
      </w:r>
      <w:r w:rsidR="002B745F">
        <w:rPr>
          <w:rFonts w:ascii="Arial" w:hAnsi="Arial" w:cs="Arial"/>
          <w:lang w:val="en-GB"/>
        </w:rPr>
        <w:t xml:space="preserve">We also searched for typical and extreme cases, e.g. farmers planning to finish their activities due to weather. </w:t>
      </w:r>
      <w:r w:rsidR="004607A6" w:rsidRPr="00721CE2">
        <w:rPr>
          <w:rFonts w:ascii="Arial" w:hAnsi="Arial" w:cs="Arial"/>
          <w:lang w:val="en-GB"/>
        </w:rPr>
        <w:t xml:space="preserve">A </w:t>
      </w:r>
      <w:r w:rsidR="00E37D36" w:rsidRPr="00721CE2">
        <w:rPr>
          <w:rFonts w:ascii="Arial" w:hAnsi="Arial" w:cs="Arial"/>
          <w:lang w:val="en-GB"/>
        </w:rPr>
        <w:t>purposive sampling</w:t>
      </w:r>
      <w:r w:rsidR="004607A6" w:rsidRPr="00721CE2">
        <w:rPr>
          <w:rFonts w:ascii="Arial" w:hAnsi="Arial" w:cs="Arial"/>
          <w:lang w:val="en-GB"/>
        </w:rPr>
        <w:t xml:space="preserve"> and snowball sampling</w:t>
      </w:r>
      <w:r w:rsidR="00E37D36" w:rsidRPr="00721CE2">
        <w:rPr>
          <w:rFonts w:ascii="Arial" w:hAnsi="Arial" w:cs="Arial"/>
          <w:lang w:val="en-GB"/>
        </w:rPr>
        <w:t xml:space="preserve"> </w:t>
      </w:r>
      <w:r w:rsidR="004607A6" w:rsidRPr="00721CE2">
        <w:rPr>
          <w:rFonts w:ascii="Arial" w:hAnsi="Arial" w:cs="Arial"/>
          <w:lang w:val="en-GB"/>
        </w:rPr>
        <w:t xml:space="preserve">methods were </w:t>
      </w:r>
      <w:r w:rsidR="00A02C26">
        <w:rPr>
          <w:rFonts w:ascii="Arial" w:hAnsi="Arial" w:cs="Arial"/>
          <w:lang w:val="en-GB"/>
        </w:rPr>
        <w:t xml:space="preserve">further </w:t>
      </w:r>
      <w:r w:rsidR="004607A6" w:rsidRPr="00721CE2">
        <w:rPr>
          <w:rFonts w:ascii="Arial" w:hAnsi="Arial" w:cs="Arial"/>
          <w:lang w:val="en-GB"/>
        </w:rPr>
        <w:t>used. P</w:t>
      </w:r>
      <w:r w:rsidR="00E37D36" w:rsidRPr="00721CE2">
        <w:rPr>
          <w:rFonts w:ascii="Arial" w:hAnsi="Arial" w:cs="Arial"/>
          <w:lang w:val="en-GB"/>
        </w:rPr>
        <w:t xml:space="preserve">articipants </w:t>
      </w:r>
      <w:r w:rsidR="004607A6" w:rsidRPr="00721CE2">
        <w:rPr>
          <w:rFonts w:ascii="Arial" w:hAnsi="Arial" w:cs="Arial"/>
          <w:lang w:val="en-GB"/>
        </w:rPr>
        <w:t xml:space="preserve">were chosen </w:t>
      </w:r>
      <w:r w:rsidR="00E37D36" w:rsidRPr="00721CE2">
        <w:rPr>
          <w:rFonts w:ascii="Arial" w:hAnsi="Arial" w:cs="Arial"/>
          <w:lang w:val="en-GB"/>
        </w:rPr>
        <w:t>according to preselected criteria relevant to a particular research question</w:t>
      </w:r>
      <w:r w:rsidR="004607A6" w:rsidRPr="00721CE2">
        <w:rPr>
          <w:rFonts w:ascii="Arial" w:hAnsi="Arial" w:cs="Arial"/>
          <w:lang w:val="en-GB"/>
        </w:rPr>
        <w:t xml:space="preserve">s. </w:t>
      </w:r>
      <w:r w:rsidR="00A40ABF" w:rsidRPr="00721CE2">
        <w:rPr>
          <w:rFonts w:ascii="Arial" w:hAnsi="Arial" w:cs="Arial"/>
          <w:lang w:val="en-GB"/>
        </w:rPr>
        <w:t xml:space="preserve">The goal was to cover the variation of the phenomenon. Therefore, to include as much different climate related risks as possible, one of the criteria for the selection of respondents was a region where they are farming. For a homogeneity of the sample a size (small scale) and type of production (crop) were chosen as another criteria. </w:t>
      </w:r>
    </w:p>
    <w:p w14:paraId="4617B261" w14:textId="77777777" w:rsidR="004607A6" w:rsidRPr="00721CE2" w:rsidRDefault="004607A6" w:rsidP="00C040A2">
      <w:pPr>
        <w:jc w:val="both"/>
        <w:rPr>
          <w:rFonts w:ascii="Arial" w:hAnsi="Arial" w:cs="Arial"/>
          <w:lang w:val="en-GB"/>
        </w:rPr>
      </w:pPr>
      <w:r w:rsidRPr="00721CE2">
        <w:rPr>
          <w:rFonts w:ascii="Arial" w:hAnsi="Arial" w:cs="Arial"/>
          <w:lang w:val="en-GB"/>
        </w:rPr>
        <w:t xml:space="preserve">A few methods of </w:t>
      </w:r>
      <w:r w:rsidR="00741F97" w:rsidRPr="00721CE2">
        <w:rPr>
          <w:rFonts w:ascii="Arial" w:hAnsi="Arial" w:cs="Arial"/>
          <w:lang w:val="en-GB"/>
        </w:rPr>
        <w:t xml:space="preserve">finding and </w:t>
      </w:r>
      <w:r w:rsidRPr="00721CE2">
        <w:rPr>
          <w:rFonts w:ascii="Arial" w:hAnsi="Arial" w:cs="Arial"/>
          <w:lang w:val="en-GB"/>
        </w:rPr>
        <w:t xml:space="preserve">contacting participants were </w:t>
      </w:r>
      <w:r w:rsidR="00C317D9" w:rsidRPr="00721CE2">
        <w:rPr>
          <w:rFonts w:ascii="Arial" w:hAnsi="Arial" w:cs="Arial"/>
          <w:lang w:val="en-GB"/>
        </w:rPr>
        <w:t>applied.</w:t>
      </w:r>
      <w:r w:rsidR="00741F97" w:rsidRPr="00721CE2">
        <w:rPr>
          <w:rFonts w:ascii="Arial" w:hAnsi="Arial" w:cs="Arial"/>
          <w:lang w:val="en-GB"/>
        </w:rPr>
        <w:t xml:space="preserve"> First, gatekeepers from particular</w:t>
      </w:r>
      <w:r w:rsidR="00E07B85" w:rsidRPr="00721CE2">
        <w:rPr>
          <w:rFonts w:ascii="Arial" w:hAnsi="Arial" w:cs="Arial"/>
          <w:lang w:val="en-GB"/>
        </w:rPr>
        <w:t xml:space="preserve"> farming and climatic</w:t>
      </w:r>
      <w:r w:rsidR="00741F97" w:rsidRPr="00721CE2">
        <w:rPr>
          <w:rFonts w:ascii="Arial" w:hAnsi="Arial" w:cs="Arial"/>
          <w:lang w:val="en-GB"/>
        </w:rPr>
        <w:t xml:space="preserve"> areas and from the Association of Private Farming of the Czech Republic helped to identify appropriate participants and provided contacts. Second, based on the database of the Ministry of agriculture a number of individuals farming at vulnerable areas were identified and their contact details</w:t>
      </w:r>
      <w:r w:rsidR="00E07B85" w:rsidRPr="00721CE2">
        <w:rPr>
          <w:rFonts w:ascii="Arial" w:hAnsi="Arial" w:cs="Arial"/>
          <w:lang w:val="en-GB"/>
        </w:rPr>
        <w:t xml:space="preserve"> via internet</w:t>
      </w:r>
      <w:r w:rsidR="00741F97" w:rsidRPr="00721CE2">
        <w:rPr>
          <w:rFonts w:ascii="Arial" w:hAnsi="Arial" w:cs="Arial"/>
          <w:lang w:val="en-GB"/>
        </w:rPr>
        <w:t xml:space="preserve"> were </w:t>
      </w:r>
      <w:r w:rsidR="00E07B85" w:rsidRPr="00721CE2">
        <w:rPr>
          <w:rFonts w:ascii="Arial" w:hAnsi="Arial" w:cs="Arial"/>
          <w:lang w:val="en-GB"/>
        </w:rPr>
        <w:t>gathered. Also contact details and</w:t>
      </w:r>
      <w:r w:rsidR="009B4ECA" w:rsidRPr="00721CE2">
        <w:rPr>
          <w:rFonts w:ascii="Arial" w:hAnsi="Arial" w:cs="Arial"/>
          <w:lang w:val="en-GB"/>
        </w:rPr>
        <w:t xml:space="preserve"> information about farming practice were gathered via internet from the PRO-BIO Association. Third, </w:t>
      </w:r>
      <w:r w:rsidRPr="00721CE2">
        <w:rPr>
          <w:rFonts w:ascii="Arial" w:hAnsi="Arial" w:cs="Arial"/>
          <w:lang w:val="en-GB"/>
        </w:rPr>
        <w:t xml:space="preserve">participants helped to identify and contact other people who could participate at the research. </w:t>
      </w:r>
    </w:p>
    <w:p w14:paraId="1623116D" w14:textId="77777777" w:rsidR="004950C1" w:rsidRPr="00721CE2" w:rsidRDefault="004950C1" w:rsidP="00C040A2">
      <w:pPr>
        <w:jc w:val="both"/>
        <w:rPr>
          <w:rFonts w:ascii="Arial" w:hAnsi="Arial" w:cs="Arial"/>
          <w:i/>
          <w:lang w:val="en-GB"/>
        </w:rPr>
      </w:pPr>
      <w:r w:rsidRPr="00721CE2">
        <w:rPr>
          <w:rFonts w:ascii="Arial" w:hAnsi="Arial" w:cs="Arial"/>
          <w:i/>
          <w:lang w:val="en-GB"/>
        </w:rPr>
        <w:t>Data collection</w:t>
      </w:r>
      <w:r w:rsidR="00A40ABF" w:rsidRPr="00721CE2">
        <w:rPr>
          <w:rFonts w:ascii="Arial" w:hAnsi="Arial" w:cs="Arial"/>
          <w:i/>
          <w:lang w:val="en-GB"/>
        </w:rPr>
        <w:t xml:space="preserve"> and data analysis</w:t>
      </w:r>
    </w:p>
    <w:p w14:paraId="5A60426F" w14:textId="4775A249" w:rsidR="00977C06" w:rsidRPr="00721CE2" w:rsidRDefault="009B4ECA" w:rsidP="00C040A2">
      <w:pPr>
        <w:jc w:val="both"/>
        <w:rPr>
          <w:rFonts w:ascii="Arial" w:hAnsi="Arial" w:cs="Arial"/>
          <w:lang w:val="en-GB"/>
        </w:rPr>
      </w:pPr>
      <w:r w:rsidRPr="00721CE2">
        <w:rPr>
          <w:rFonts w:ascii="Arial" w:hAnsi="Arial" w:cs="Arial"/>
          <w:lang w:val="en-GB"/>
        </w:rPr>
        <w:t xml:space="preserve">Data </w:t>
      </w:r>
      <w:r w:rsidR="00A02C26">
        <w:rPr>
          <w:rFonts w:ascii="Arial" w:hAnsi="Arial" w:cs="Arial"/>
          <w:lang w:val="en-GB"/>
        </w:rPr>
        <w:t xml:space="preserve">cleaning </w:t>
      </w:r>
      <w:r w:rsidRPr="00721CE2">
        <w:rPr>
          <w:rFonts w:ascii="Arial" w:hAnsi="Arial" w:cs="Arial"/>
          <w:lang w:val="en-GB"/>
        </w:rPr>
        <w:t>and analysis were</w:t>
      </w:r>
      <w:r w:rsidR="00E37D36" w:rsidRPr="00721CE2">
        <w:rPr>
          <w:rFonts w:ascii="Arial" w:hAnsi="Arial" w:cs="Arial"/>
          <w:lang w:val="en-GB"/>
        </w:rPr>
        <w:t xml:space="preserve"> done in conjunction with data collection</w:t>
      </w:r>
      <w:r w:rsidRPr="00721CE2">
        <w:rPr>
          <w:rFonts w:ascii="Arial" w:hAnsi="Arial" w:cs="Arial"/>
          <w:lang w:val="en-GB"/>
        </w:rPr>
        <w:t xml:space="preserve"> so further topics were included into </w:t>
      </w:r>
      <w:r w:rsidR="00977C06" w:rsidRPr="00721CE2">
        <w:rPr>
          <w:rFonts w:ascii="Arial" w:hAnsi="Arial" w:cs="Arial"/>
          <w:lang w:val="en-GB"/>
        </w:rPr>
        <w:t xml:space="preserve">later </w:t>
      </w:r>
      <w:r w:rsidRPr="00721CE2">
        <w:rPr>
          <w:rFonts w:ascii="Arial" w:hAnsi="Arial" w:cs="Arial"/>
          <w:lang w:val="en-GB"/>
        </w:rPr>
        <w:t>interviews</w:t>
      </w:r>
      <w:r w:rsidR="00977C06" w:rsidRPr="00721CE2">
        <w:rPr>
          <w:rFonts w:ascii="Arial" w:hAnsi="Arial" w:cs="Arial"/>
          <w:lang w:val="en-GB"/>
        </w:rPr>
        <w:t xml:space="preserve"> (e.g. difference in valuation of adaptation efficacy before and after the implementation of the measure)</w:t>
      </w:r>
      <w:r w:rsidRPr="00721CE2">
        <w:rPr>
          <w:rFonts w:ascii="Arial" w:hAnsi="Arial" w:cs="Arial"/>
          <w:lang w:val="en-GB"/>
        </w:rPr>
        <w:t xml:space="preserve">. </w:t>
      </w:r>
      <w:r w:rsidR="00A40ABF" w:rsidRPr="00721CE2">
        <w:rPr>
          <w:rFonts w:ascii="Arial" w:hAnsi="Arial" w:cs="Arial"/>
          <w:lang w:val="en-GB"/>
        </w:rPr>
        <w:t>Data analysis was based on grounded theory</w:t>
      </w:r>
      <w:r w:rsidR="00977C06" w:rsidRPr="00721CE2">
        <w:rPr>
          <w:rFonts w:ascii="Arial" w:hAnsi="Arial" w:cs="Arial"/>
          <w:lang w:val="en-GB"/>
        </w:rPr>
        <w:t xml:space="preserve"> </w:t>
      </w:r>
      <w:r w:rsidR="00A02C26">
        <w:rPr>
          <w:rFonts w:ascii="Arial" w:hAnsi="Arial" w:cs="Arial"/>
          <w:lang w:val="en-GB"/>
        </w:rPr>
        <w:t xml:space="preserve">and </w:t>
      </w:r>
      <w:r w:rsidR="00977C06" w:rsidRPr="00721CE2">
        <w:rPr>
          <w:rFonts w:ascii="Arial" w:hAnsi="Arial" w:cs="Arial"/>
          <w:lang w:val="en-GB"/>
        </w:rPr>
        <w:t xml:space="preserve">analysed in </w:t>
      </w:r>
      <w:proofErr w:type="spellStart"/>
      <w:r w:rsidR="00977C06" w:rsidRPr="00721CE2">
        <w:rPr>
          <w:rFonts w:ascii="Arial" w:hAnsi="Arial" w:cs="Arial"/>
          <w:lang w:val="en-GB"/>
        </w:rPr>
        <w:t>ATLAS.ti</w:t>
      </w:r>
      <w:proofErr w:type="spellEnd"/>
      <w:r w:rsidR="00977C06" w:rsidRPr="00721CE2">
        <w:rPr>
          <w:rFonts w:ascii="Arial" w:hAnsi="Arial" w:cs="Arial"/>
          <w:lang w:val="en-GB"/>
        </w:rPr>
        <w:t xml:space="preserve">. Based on transcribed interviews data were conceptualised: during the open coding the codes, concepts and categories were selected. </w:t>
      </w:r>
      <w:r w:rsidR="00C800EF" w:rsidRPr="00AC7C13">
        <w:rPr>
          <w:rFonts w:ascii="Arial" w:hAnsi="Arial" w:cs="Arial"/>
          <w:lang w:val="en-GB"/>
        </w:rPr>
        <w:t>Categories are basic units of the qualitative analysis representing similar meanings</w:t>
      </w:r>
      <w:r w:rsidR="00644B39" w:rsidRPr="00AC7C13">
        <w:rPr>
          <w:rFonts w:ascii="Arial" w:hAnsi="Arial" w:cs="Arial"/>
          <w:lang w:val="en-GB"/>
        </w:rPr>
        <w:t xml:space="preserve">. Categories are </w:t>
      </w:r>
      <w:r w:rsidR="00C800EF" w:rsidRPr="00AC7C13">
        <w:rPr>
          <w:rFonts w:ascii="Arial" w:hAnsi="Arial" w:cs="Arial"/>
          <w:lang w:val="en-GB"/>
        </w:rPr>
        <w:t>used to organize and group codes into meaningful clusters</w:t>
      </w:r>
      <w:r w:rsidR="00644B39" w:rsidRPr="00AC7C13">
        <w:rPr>
          <w:rFonts w:ascii="Arial" w:hAnsi="Arial" w:cs="Arial"/>
          <w:lang w:val="en-GB"/>
        </w:rPr>
        <w:t xml:space="preserve"> (</w:t>
      </w:r>
      <w:r w:rsidR="00C800EF" w:rsidRPr="00AC7C13">
        <w:rPr>
          <w:rFonts w:ascii="Arial" w:hAnsi="Arial" w:cs="Arial"/>
          <w:lang w:val="en-GB"/>
        </w:rPr>
        <w:t>Patton, 2002</w:t>
      </w:r>
      <w:r w:rsidR="00644B39" w:rsidRPr="00AC7C13">
        <w:rPr>
          <w:rFonts w:ascii="Arial" w:hAnsi="Arial" w:cs="Arial"/>
          <w:lang w:val="en-GB"/>
        </w:rPr>
        <w:t>)</w:t>
      </w:r>
      <w:r w:rsidR="00644B39">
        <w:rPr>
          <w:rFonts w:ascii="Arial" w:hAnsi="Arial" w:cs="Arial"/>
          <w:lang w:val="en-GB"/>
        </w:rPr>
        <w:t xml:space="preserve">. </w:t>
      </w:r>
      <w:r w:rsidR="00977C06" w:rsidRPr="00721CE2">
        <w:rPr>
          <w:rFonts w:ascii="Arial" w:hAnsi="Arial" w:cs="Arial"/>
          <w:lang w:val="en-GB"/>
        </w:rPr>
        <w:t xml:space="preserve">Hundreds of codes emerged in this phase and categories from the model of individual proactive adaptation (risk perception, </w:t>
      </w:r>
      <w:r w:rsidR="00FB24DB">
        <w:rPr>
          <w:rFonts w:ascii="Arial" w:hAnsi="Arial" w:cs="Arial"/>
          <w:lang w:val="en-GB"/>
        </w:rPr>
        <w:t>p</w:t>
      </w:r>
      <w:r w:rsidR="00977C06" w:rsidRPr="00721CE2">
        <w:rPr>
          <w:rFonts w:ascii="Arial" w:hAnsi="Arial" w:cs="Arial"/>
          <w:lang w:val="en-GB"/>
        </w:rPr>
        <w:t xml:space="preserve">erceived adaptation efficacy, </w:t>
      </w:r>
      <w:r w:rsidR="00FB24DB">
        <w:rPr>
          <w:rFonts w:ascii="Arial" w:hAnsi="Arial" w:cs="Arial"/>
          <w:lang w:val="en-GB"/>
        </w:rPr>
        <w:t>p</w:t>
      </w:r>
      <w:r w:rsidR="00977C06" w:rsidRPr="00721CE2">
        <w:rPr>
          <w:rFonts w:ascii="Arial" w:hAnsi="Arial" w:cs="Arial"/>
          <w:lang w:val="en-GB"/>
        </w:rPr>
        <w:t xml:space="preserve">erceived self-efficacy, </w:t>
      </w:r>
      <w:proofErr w:type="gramStart"/>
      <w:r w:rsidR="00FB24DB">
        <w:rPr>
          <w:rFonts w:ascii="Arial" w:hAnsi="Arial" w:cs="Arial"/>
          <w:lang w:val="en-GB"/>
        </w:rPr>
        <w:t>p</w:t>
      </w:r>
      <w:r w:rsidR="00977C06" w:rsidRPr="00721CE2">
        <w:rPr>
          <w:rFonts w:ascii="Arial" w:hAnsi="Arial" w:cs="Arial"/>
          <w:lang w:val="en-GB"/>
        </w:rPr>
        <w:t>erceived</w:t>
      </w:r>
      <w:proofErr w:type="gramEnd"/>
      <w:r w:rsidR="00977C06" w:rsidRPr="00721CE2">
        <w:rPr>
          <w:rFonts w:ascii="Arial" w:hAnsi="Arial" w:cs="Arial"/>
          <w:lang w:val="en-GB"/>
        </w:rPr>
        <w:t xml:space="preserve"> adaptation costs) from </w:t>
      </w:r>
      <w:proofErr w:type="spellStart"/>
      <w:r w:rsidR="00977C06" w:rsidRPr="00721CE2">
        <w:rPr>
          <w:rFonts w:ascii="Arial" w:hAnsi="Arial" w:cs="Arial"/>
          <w:lang w:val="en-GB"/>
        </w:rPr>
        <w:t>Grothmann</w:t>
      </w:r>
      <w:proofErr w:type="spellEnd"/>
      <w:r w:rsidR="00977C06" w:rsidRPr="00721CE2">
        <w:rPr>
          <w:rFonts w:ascii="Arial" w:hAnsi="Arial" w:cs="Arial"/>
          <w:lang w:val="en-GB"/>
        </w:rPr>
        <w:t xml:space="preserve"> and </w:t>
      </w:r>
      <w:proofErr w:type="spellStart"/>
      <w:r w:rsidR="00977C06" w:rsidRPr="00721CE2">
        <w:rPr>
          <w:rFonts w:ascii="Arial" w:hAnsi="Arial" w:cs="Arial"/>
          <w:lang w:val="en-GB"/>
        </w:rPr>
        <w:t>Patt</w:t>
      </w:r>
      <w:proofErr w:type="spellEnd"/>
      <w:r w:rsidR="00977C06" w:rsidRPr="00721CE2">
        <w:rPr>
          <w:rFonts w:ascii="Arial" w:hAnsi="Arial" w:cs="Arial"/>
          <w:lang w:val="en-GB"/>
        </w:rPr>
        <w:t xml:space="preserve"> (2005) as well as own categories were </w:t>
      </w:r>
      <w:r w:rsidR="00705961" w:rsidRPr="00721CE2">
        <w:rPr>
          <w:rFonts w:ascii="Arial" w:hAnsi="Arial" w:cs="Arial"/>
          <w:lang w:val="en-GB"/>
        </w:rPr>
        <w:t xml:space="preserve">developed and </w:t>
      </w:r>
      <w:r w:rsidR="00977C06" w:rsidRPr="00721CE2">
        <w:rPr>
          <w:rFonts w:ascii="Arial" w:hAnsi="Arial" w:cs="Arial"/>
          <w:lang w:val="en-GB"/>
        </w:rPr>
        <w:t>defined.</w:t>
      </w:r>
      <w:r w:rsidR="00705961" w:rsidRPr="00721CE2">
        <w:rPr>
          <w:rFonts w:ascii="Arial" w:hAnsi="Arial" w:cs="Arial"/>
          <w:lang w:val="en-GB"/>
        </w:rPr>
        <w:t xml:space="preserve"> In the second stage during the axial coding the connections between categories were made to identify how they influence each other. A different types of adaptation behaviour were identified and </w:t>
      </w:r>
      <w:r w:rsidR="00BF3994" w:rsidRPr="00721CE2">
        <w:rPr>
          <w:rFonts w:ascii="Arial" w:hAnsi="Arial" w:cs="Arial"/>
          <w:lang w:val="en-GB"/>
        </w:rPr>
        <w:t>factors influencing these behaviour types were searched for and stories were constructed.</w:t>
      </w:r>
      <w:r w:rsidR="00705961" w:rsidRPr="00721CE2">
        <w:rPr>
          <w:rFonts w:ascii="Arial" w:hAnsi="Arial" w:cs="Arial"/>
          <w:lang w:val="en-GB"/>
        </w:rPr>
        <w:t xml:space="preserve"> </w:t>
      </w:r>
    </w:p>
    <w:p w14:paraId="39E1933C" w14:textId="77777777" w:rsidR="009B2EF0" w:rsidRPr="00721CE2" w:rsidRDefault="00656906" w:rsidP="00C040A2">
      <w:pPr>
        <w:jc w:val="both"/>
        <w:rPr>
          <w:rFonts w:ascii="Arial" w:hAnsi="Arial" w:cs="Arial"/>
          <w:b/>
          <w:lang w:val="en-GB"/>
        </w:rPr>
      </w:pPr>
      <w:r w:rsidRPr="00721CE2">
        <w:rPr>
          <w:rFonts w:ascii="Arial" w:hAnsi="Arial" w:cs="Arial"/>
          <w:b/>
          <w:lang w:val="en-GB"/>
        </w:rPr>
        <w:lastRenderedPageBreak/>
        <w:t>D</w:t>
      </w:r>
      <w:r w:rsidR="00390641" w:rsidRPr="00721CE2">
        <w:rPr>
          <w:rFonts w:ascii="Arial" w:hAnsi="Arial" w:cs="Arial"/>
          <w:b/>
          <w:lang w:val="en-GB"/>
        </w:rPr>
        <w:t>ata and preliminary results.</w:t>
      </w:r>
    </w:p>
    <w:p w14:paraId="1DDA48C1" w14:textId="77777777" w:rsidR="0092748E" w:rsidRPr="00721CE2" w:rsidRDefault="0092748E" w:rsidP="00C040A2">
      <w:pPr>
        <w:jc w:val="both"/>
        <w:rPr>
          <w:rFonts w:ascii="Arial" w:hAnsi="Arial" w:cs="Arial"/>
          <w:i/>
          <w:lang w:val="en-GB"/>
        </w:rPr>
      </w:pPr>
      <w:r w:rsidRPr="00721CE2">
        <w:rPr>
          <w:rFonts w:ascii="Arial" w:hAnsi="Arial" w:cs="Arial"/>
          <w:i/>
          <w:lang w:val="en-GB"/>
        </w:rPr>
        <w:t>Categories</w:t>
      </w:r>
    </w:p>
    <w:p w14:paraId="5A25D36D" w14:textId="77777777" w:rsidR="003B3432" w:rsidRPr="00721CE2" w:rsidRDefault="00B54302" w:rsidP="00C040A2">
      <w:pPr>
        <w:jc w:val="both"/>
        <w:rPr>
          <w:rFonts w:ascii="Arial" w:hAnsi="Arial" w:cs="Arial"/>
          <w:lang w:val="en-GB"/>
        </w:rPr>
      </w:pPr>
      <w:r w:rsidRPr="00721CE2">
        <w:rPr>
          <w:rFonts w:ascii="Arial" w:hAnsi="Arial" w:cs="Arial"/>
          <w:lang w:val="en-GB"/>
        </w:rPr>
        <w:t xml:space="preserve">As stated above, </w:t>
      </w:r>
      <w:r w:rsidR="003B3432" w:rsidRPr="00721CE2">
        <w:rPr>
          <w:rFonts w:ascii="Arial" w:hAnsi="Arial" w:cs="Arial"/>
          <w:lang w:val="en-GB"/>
        </w:rPr>
        <w:t>preliminary</w:t>
      </w:r>
      <w:r w:rsidRPr="00721CE2">
        <w:rPr>
          <w:rFonts w:ascii="Arial" w:hAnsi="Arial" w:cs="Arial"/>
          <w:lang w:val="en-GB"/>
        </w:rPr>
        <w:t xml:space="preserve"> categories were based on a </w:t>
      </w:r>
      <w:r w:rsidRPr="00FB24DB">
        <w:rPr>
          <w:rFonts w:ascii="Arial" w:hAnsi="Arial" w:cs="Arial"/>
          <w:lang w:val="en-GB"/>
        </w:rPr>
        <w:t>theoretical model of private proactive adaptation (</w:t>
      </w:r>
      <w:proofErr w:type="spellStart"/>
      <w:r w:rsidRPr="00FB24DB">
        <w:rPr>
          <w:rFonts w:ascii="Arial" w:hAnsi="Arial" w:cs="Arial"/>
          <w:lang w:val="en-GB"/>
        </w:rPr>
        <w:t>Grothmann</w:t>
      </w:r>
      <w:proofErr w:type="spellEnd"/>
      <w:r w:rsidRPr="00FB24DB">
        <w:rPr>
          <w:rFonts w:ascii="Arial" w:hAnsi="Arial" w:cs="Arial"/>
          <w:lang w:val="en-GB"/>
        </w:rPr>
        <w:t xml:space="preserve"> </w:t>
      </w:r>
      <w:r w:rsidR="00B067B8" w:rsidRPr="00B067B8">
        <w:rPr>
          <w:rFonts w:ascii="Arial" w:hAnsi="Arial" w:cs="Arial"/>
          <w:lang w:val="en-GB"/>
        </w:rPr>
        <w:t>&amp;</w:t>
      </w:r>
      <w:r w:rsidRPr="00FB24DB">
        <w:rPr>
          <w:rFonts w:ascii="Arial" w:hAnsi="Arial" w:cs="Arial"/>
          <w:lang w:val="en-GB"/>
        </w:rPr>
        <w:t xml:space="preserve"> </w:t>
      </w:r>
      <w:proofErr w:type="spellStart"/>
      <w:r w:rsidRPr="00FB24DB">
        <w:rPr>
          <w:rFonts w:ascii="Arial" w:hAnsi="Arial" w:cs="Arial"/>
          <w:lang w:val="en-GB"/>
        </w:rPr>
        <w:t>Patt</w:t>
      </w:r>
      <w:proofErr w:type="spellEnd"/>
      <w:r w:rsidRPr="00FB24DB">
        <w:rPr>
          <w:rFonts w:ascii="Arial" w:hAnsi="Arial" w:cs="Arial"/>
          <w:lang w:val="en-GB"/>
        </w:rPr>
        <w:t xml:space="preserve">, 2005). </w:t>
      </w:r>
      <w:r w:rsidR="003B3432" w:rsidRPr="00FB24DB">
        <w:rPr>
          <w:rFonts w:ascii="Arial" w:hAnsi="Arial" w:cs="Arial"/>
          <w:lang w:val="en-GB"/>
        </w:rPr>
        <w:t>Categories</w:t>
      </w:r>
      <w:r w:rsidRPr="00FB24DB">
        <w:rPr>
          <w:rFonts w:ascii="Arial" w:hAnsi="Arial" w:cs="Arial"/>
          <w:lang w:val="en-GB"/>
        </w:rPr>
        <w:t xml:space="preserve"> used in this model </w:t>
      </w:r>
      <w:r w:rsidR="00F943EE" w:rsidRPr="00FB24DB">
        <w:rPr>
          <w:rFonts w:ascii="Arial" w:hAnsi="Arial" w:cs="Arial"/>
          <w:lang w:val="en-GB"/>
        </w:rPr>
        <w:t xml:space="preserve">and </w:t>
      </w:r>
      <w:r w:rsidRPr="00FB24DB">
        <w:rPr>
          <w:rFonts w:ascii="Arial" w:hAnsi="Arial" w:cs="Arial"/>
          <w:lang w:val="en-GB"/>
        </w:rPr>
        <w:t>include</w:t>
      </w:r>
      <w:r w:rsidR="00F943EE" w:rsidRPr="00FB24DB">
        <w:rPr>
          <w:rFonts w:ascii="Arial" w:hAnsi="Arial" w:cs="Arial"/>
          <w:lang w:val="en-GB"/>
        </w:rPr>
        <w:t xml:space="preserve">d into our </w:t>
      </w:r>
      <w:r w:rsidR="000618D9" w:rsidRPr="00FB24DB">
        <w:rPr>
          <w:rFonts w:ascii="Arial" w:hAnsi="Arial" w:cs="Arial"/>
          <w:lang w:val="en-GB"/>
        </w:rPr>
        <w:t>analysis</w:t>
      </w:r>
      <w:r w:rsidR="00F943EE" w:rsidRPr="00FB24DB">
        <w:rPr>
          <w:rFonts w:ascii="Arial" w:hAnsi="Arial" w:cs="Arial"/>
          <w:lang w:val="en-GB"/>
        </w:rPr>
        <w:t xml:space="preserve"> </w:t>
      </w:r>
      <w:r w:rsidR="00934ABC" w:rsidRPr="00FB24DB">
        <w:rPr>
          <w:rFonts w:ascii="Arial" w:hAnsi="Arial" w:cs="Arial"/>
          <w:lang w:val="en-GB"/>
        </w:rPr>
        <w:t>are</w:t>
      </w:r>
      <w:r w:rsidR="00F943EE" w:rsidRPr="00FB24DB">
        <w:rPr>
          <w:rFonts w:ascii="Arial" w:hAnsi="Arial" w:cs="Arial"/>
          <w:lang w:val="en-GB"/>
        </w:rPr>
        <w:t>:</w:t>
      </w:r>
      <w:r w:rsidR="000618D9" w:rsidRPr="00FB24DB">
        <w:rPr>
          <w:rFonts w:ascii="Arial" w:hAnsi="Arial" w:cs="Arial"/>
          <w:lang w:val="en-GB"/>
        </w:rPr>
        <w:t xml:space="preserve"> risk perception appraisal (perceived probability, perceived severity), adaptation appraisal (perceived adaptation efficacy, perceived self-efficacy, </w:t>
      </w:r>
      <w:proofErr w:type="gramStart"/>
      <w:r w:rsidR="000618D9" w:rsidRPr="00FB24DB">
        <w:rPr>
          <w:rFonts w:ascii="Arial" w:hAnsi="Arial" w:cs="Arial"/>
          <w:lang w:val="en-GB"/>
        </w:rPr>
        <w:t>perceived</w:t>
      </w:r>
      <w:proofErr w:type="gramEnd"/>
      <w:r w:rsidR="000618D9" w:rsidRPr="00FB24DB">
        <w:rPr>
          <w:rFonts w:ascii="Arial" w:hAnsi="Arial" w:cs="Arial"/>
          <w:lang w:val="en-GB"/>
        </w:rPr>
        <w:t xml:space="preserve"> adaptation costs), avoidant maladaptation (fatalism, denial, wishful thinking) </w:t>
      </w:r>
      <w:r w:rsidR="00091456" w:rsidRPr="00FB24DB">
        <w:rPr>
          <w:rFonts w:ascii="Arial" w:hAnsi="Arial" w:cs="Arial"/>
          <w:lang w:val="en-GB"/>
        </w:rPr>
        <w:t xml:space="preserve">and </w:t>
      </w:r>
      <w:r w:rsidR="000618D9" w:rsidRPr="00FB24DB">
        <w:rPr>
          <w:rFonts w:ascii="Arial" w:hAnsi="Arial" w:cs="Arial"/>
          <w:lang w:val="en-GB"/>
        </w:rPr>
        <w:t>ada</w:t>
      </w:r>
      <w:r w:rsidR="00091456" w:rsidRPr="00FB24DB">
        <w:rPr>
          <w:rFonts w:ascii="Arial" w:hAnsi="Arial" w:cs="Arial"/>
          <w:lang w:val="en-GB"/>
        </w:rPr>
        <w:t>ptation incentives</w:t>
      </w:r>
      <w:r w:rsidR="000618D9" w:rsidRPr="00FB24DB">
        <w:rPr>
          <w:rFonts w:ascii="Arial" w:hAnsi="Arial" w:cs="Arial"/>
          <w:lang w:val="en-GB"/>
        </w:rPr>
        <w:t xml:space="preserve">. </w:t>
      </w:r>
      <w:r w:rsidR="00385876" w:rsidRPr="00721CE2">
        <w:rPr>
          <w:rFonts w:ascii="Arial" w:hAnsi="Arial" w:cs="Arial"/>
          <w:lang w:val="en-GB"/>
        </w:rPr>
        <w:t>The goal was to extend the mod</w:t>
      </w:r>
      <w:r w:rsidR="000618D9" w:rsidRPr="00721CE2">
        <w:rPr>
          <w:rFonts w:ascii="Arial" w:hAnsi="Arial" w:cs="Arial"/>
          <w:lang w:val="en-GB"/>
        </w:rPr>
        <w:t xml:space="preserve">el </w:t>
      </w:r>
      <w:r w:rsidR="00A02C26">
        <w:rPr>
          <w:rFonts w:ascii="Arial" w:hAnsi="Arial" w:cs="Arial"/>
          <w:lang w:val="en-GB"/>
        </w:rPr>
        <w:t xml:space="preserve">– in consequent quantitative research – </w:t>
      </w:r>
      <w:r w:rsidR="000618D9" w:rsidRPr="00721CE2">
        <w:rPr>
          <w:rFonts w:ascii="Arial" w:hAnsi="Arial" w:cs="Arial"/>
          <w:lang w:val="en-GB"/>
        </w:rPr>
        <w:t>and add another categories and</w:t>
      </w:r>
      <w:r w:rsidR="00385876" w:rsidRPr="00721CE2">
        <w:rPr>
          <w:rFonts w:ascii="Arial" w:hAnsi="Arial" w:cs="Arial"/>
          <w:lang w:val="en-GB"/>
        </w:rPr>
        <w:t xml:space="preserve"> to develop current categories in more detail.</w:t>
      </w:r>
      <w:r w:rsidR="00934ABC" w:rsidRPr="00721CE2">
        <w:rPr>
          <w:rFonts w:ascii="Arial" w:hAnsi="Arial" w:cs="Arial"/>
          <w:lang w:val="en-GB"/>
        </w:rPr>
        <w:t xml:space="preserve"> </w:t>
      </w:r>
      <w:r w:rsidR="006A0C38" w:rsidRPr="00721CE2">
        <w:rPr>
          <w:rFonts w:ascii="Arial" w:hAnsi="Arial" w:cs="Arial"/>
          <w:lang w:val="en-GB"/>
        </w:rPr>
        <w:t xml:space="preserve">Therefore, the </w:t>
      </w:r>
      <w:r w:rsidR="006A0C38" w:rsidRPr="00FB24DB">
        <w:rPr>
          <w:rFonts w:ascii="Arial" w:hAnsi="Arial" w:cs="Arial"/>
          <w:lang w:val="en-GB"/>
        </w:rPr>
        <w:t>adaptation appraisal</w:t>
      </w:r>
      <w:r w:rsidR="00E625D4" w:rsidRPr="00FB24DB">
        <w:rPr>
          <w:rFonts w:ascii="Arial" w:hAnsi="Arial" w:cs="Arial"/>
          <w:lang w:val="en-GB"/>
        </w:rPr>
        <w:t xml:space="preserve"> characteristics and types </w:t>
      </w:r>
      <w:r w:rsidR="006A0C38" w:rsidRPr="00FB24DB">
        <w:rPr>
          <w:rFonts w:ascii="Arial" w:hAnsi="Arial" w:cs="Arial"/>
          <w:lang w:val="en-GB"/>
        </w:rPr>
        <w:t>(after the implementation, before the implementation, benefits, costs)</w:t>
      </w:r>
      <w:r w:rsidR="00E625D4" w:rsidRPr="00FB24DB">
        <w:rPr>
          <w:rFonts w:ascii="Arial" w:hAnsi="Arial" w:cs="Arial"/>
          <w:lang w:val="en-GB"/>
        </w:rPr>
        <w:t xml:space="preserve"> were added</w:t>
      </w:r>
      <w:r w:rsidR="00E625D4" w:rsidRPr="00721CE2">
        <w:rPr>
          <w:rFonts w:ascii="Arial" w:hAnsi="Arial" w:cs="Arial"/>
          <w:lang w:val="en-GB"/>
        </w:rPr>
        <w:t xml:space="preserve"> and special attention was </w:t>
      </w:r>
      <w:proofErr w:type="spellStart"/>
      <w:r w:rsidR="00E625D4" w:rsidRPr="00721CE2">
        <w:rPr>
          <w:rFonts w:ascii="Arial" w:hAnsi="Arial" w:cs="Arial"/>
          <w:lang w:val="en-GB"/>
        </w:rPr>
        <w:t>payed</w:t>
      </w:r>
      <w:proofErr w:type="spellEnd"/>
      <w:r w:rsidR="00E625D4" w:rsidRPr="00721CE2">
        <w:rPr>
          <w:rFonts w:ascii="Arial" w:hAnsi="Arial" w:cs="Arial"/>
          <w:lang w:val="en-GB"/>
        </w:rPr>
        <w:t xml:space="preserve"> to subsidies as a type of adaptation incentives. Main c</w:t>
      </w:r>
      <w:r w:rsidR="00934ABC" w:rsidRPr="00721CE2">
        <w:rPr>
          <w:rFonts w:ascii="Arial" w:hAnsi="Arial" w:cs="Arial"/>
          <w:lang w:val="en-GB"/>
        </w:rPr>
        <w:t>ategories</w:t>
      </w:r>
      <w:r w:rsidR="006A0C38" w:rsidRPr="00721CE2">
        <w:rPr>
          <w:rFonts w:ascii="Arial" w:hAnsi="Arial" w:cs="Arial"/>
          <w:lang w:val="en-GB"/>
        </w:rPr>
        <w:t xml:space="preserve"> </w:t>
      </w:r>
      <w:r w:rsidR="00E625D4" w:rsidRPr="00721CE2">
        <w:rPr>
          <w:rFonts w:ascii="Arial" w:hAnsi="Arial" w:cs="Arial"/>
          <w:lang w:val="en-GB"/>
        </w:rPr>
        <w:t xml:space="preserve">emerged </w:t>
      </w:r>
      <w:r w:rsidR="006A0C38" w:rsidRPr="00721CE2">
        <w:rPr>
          <w:rFonts w:ascii="Arial" w:hAnsi="Arial" w:cs="Arial"/>
          <w:lang w:val="en-GB"/>
        </w:rPr>
        <w:t>based on our data</w:t>
      </w:r>
      <w:r w:rsidR="00934ABC" w:rsidRPr="00721CE2">
        <w:rPr>
          <w:rFonts w:ascii="Arial" w:hAnsi="Arial" w:cs="Arial"/>
          <w:lang w:val="en-GB"/>
        </w:rPr>
        <w:t>:</w:t>
      </w:r>
      <w:r w:rsidR="00C764D0" w:rsidRPr="00FB24DB">
        <w:rPr>
          <w:rFonts w:ascii="Arial" w:hAnsi="Arial" w:cs="Arial"/>
          <w:lang w:val="en-GB"/>
        </w:rPr>
        <w:t xml:space="preserve"> </w:t>
      </w:r>
      <w:r w:rsidR="00934ABC" w:rsidRPr="00FB24DB">
        <w:rPr>
          <w:rFonts w:ascii="Arial" w:hAnsi="Arial" w:cs="Arial"/>
          <w:lang w:val="en-GB"/>
        </w:rPr>
        <w:t>climate change</w:t>
      </w:r>
      <w:r w:rsidR="00C764D0" w:rsidRPr="00FB24DB">
        <w:rPr>
          <w:rFonts w:ascii="Arial" w:hAnsi="Arial" w:cs="Arial"/>
          <w:lang w:val="en-GB"/>
        </w:rPr>
        <w:t xml:space="preserve"> (weather)</w:t>
      </w:r>
      <w:r w:rsidR="00934ABC" w:rsidRPr="00FB24DB">
        <w:rPr>
          <w:rFonts w:ascii="Arial" w:hAnsi="Arial" w:cs="Arial"/>
          <w:lang w:val="en-GB"/>
        </w:rPr>
        <w:t xml:space="preserve"> effects;</w:t>
      </w:r>
      <w:r w:rsidR="00934ABC" w:rsidRPr="00721CE2">
        <w:rPr>
          <w:rFonts w:ascii="Arial" w:hAnsi="Arial" w:cs="Arial"/>
          <w:lang w:val="en-GB"/>
        </w:rPr>
        <w:t xml:space="preserve"> </w:t>
      </w:r>
      <w:r w:rsidR="00E625D4" w:rsidRPr="00721CE2">
        <w:rPr>
          <w:rFonts w:ascii="Arial" w:hAnsi="Arial" w:cs="Arial"/>
          <w:lang w:val="en-GB"/>
        </w:rPr>
        <w:t xml:space="preserve">weather impacts; </w:t>
      </w:r>
      <w:r w:rsidR="00E625D4" w:rsidRPr="00FB24DB">
        <w:rPr>
          <w:rFonts w:ascii="Arial" w:hAnsi="Arial" w:cs="Arial"/>
          <w:lang w:val="en-GB"/>
        </w:rPr>
        <w:t>weather effects / impacts appraisal;</w:t>
      </w:r>
      <w:r w:rsidR="00934ABC" w:rsidRPr="00721CE2">
        <w:rPr>
          <w:rFonts w:ascii="Arial" w:hAnsi="Arial" w:cs="Arial"/>
          <w:lang w:val="en-GB"/>
        </w:rPr>
        <w:t xml:space="preserve"> </w:t>
      </w:r>
      <w:r w:rsidR="00934ABC" w:rsidRPr="00FB24DB">
        <w:rPr>
          <w:rFonts w:ascii="Arial" w:hAnsi="Arial" w:cs="Arial"/>
          <w:lang w:val="en-GB"/>
        </w:rPr>
        <w:t>motivation</w:t>
      </w:r>
      <w:r w:rsidR="006A0C38" w:rsidRPr="00FB24DB">
        <w:rPr>
          <w:rFonts w:ascii="Arial" w:hAnsi="Arial" w:cs="Arial"/>
          <w:lang w:val="en-GB"/>
        </w:rPr>
        <w:t>s</w:t>
      </w:r>
      <w:r w:rsidR="00934ABC" w:rsidRPr="00FB24DB">
        <w:rPr>
          <w:rFonts w:ascii="Arial" w:hAnsi="Arial" w:cs="Arial"/>
          <w:lang w:val="en-GB"/>
        </w:rPr>
        <w:t xml:space="preserve"> to implement measures; barriers to implement measures; adaptation measure;</w:t>
      </w:r>
      <w:r w:rsidR="005C46AC" w:rsidRPr="00FB24DB">
        <w:rPr>
          <w:rFonts w:ascii="Arial" w:hAnsi="Arial" w:cs="Arial"/>
          <w:lang w:val="en-GB"/>
        </w:rPr>
        <w:t xml:space="preserve"> </w:t>
      </w:r>
      <w:r w:rsidR="00C764D0" w:rsidRPr="00FB24DB">
        <w:rPr>
          <w:rFonts w:ascii="Arial" w:hAnsi="Arial" w:cs="Arial"/>
          <w:lang w:val="en-GB"/>
        </w:rPr>
        <w:t>farming practice changes</w:t>
      </w:r>
      <w:r w:rsidR="00E625D4" w:rsidRPr="00721CE2">
        <w:rPr>
          <w:rFonts w:ascii="Arial" w:hAnsi="Arial" w:cs="Arial"/>
          <w:lang w:val="en-GB"/>
        </w:rPr>
        <w:t>;</w:t>
      </w:r>
      <w:r w:rsidR="00C764D0" w:rsidRPr="00721CE2">
        <w:rPr>
          <w:rFonts w:ascii="Arial" w:hAnsi="Arial" w:cs="Arial"/>
          <w:lang w:val="en-GB"/>
        </w:rPr>
        <w:t xml:space="preserve"> </w:t>
      </w:r>
      <w:r w:rsidR="00E625D4" w:rsidRPr="00721CE2">
        <w:rPr>
          <w:rFonts w:ascii="Arial" w:hAnsi="Arial" w:cs="Arial"/>
          <w:lang w:val="en-GB"/>
        </w:rPr>
        <w:t>type of adaptation measures.</w:t>
      </w:r>
    </w:p>
    <w:p w14:paraId="782CE917" w14:textId="77777777" w:rsidR="00BA016E" w:rsidRPr="00721CE2" w:rsidRDefault="00BA016E" w:rsidP="00C040A2">
      <w:pPr>
        <w:jc w:val="both"/>
        <w:rPr>
          <w:rFonts w:ascii="Arial" w:hAnsi="Arial" w:cs="Arial"/>
          <w:i/>
          <w:lang w:val="en-GB"/>
        </w:rPr>
      </w:pPr>
      <w:r w:rsidRPr="00721CE2">
        <w:rPr>
          <w:rFonts w:ascii="Arial" w:hAnsi="Arial" w:cs="Arial"/>
          <w:i/>
          <w:lang w:val="en-GB"/>
        </w:rPr>
        <w:t>Adaptation to climate change</w:t>
      </w:r>
      <w:r>
        <w:rPr>
          <w:rFonts w:ascii="Arial" w:hAnsi="Arial" w:cs="Arial"/>
          <w:i/>
          <w:lang w:val="en-GB"/>
        </w:rPr>
        <w:t xml:space="preserve"> impacts</w:t>
      </w:r>
    </w:p>
    <w:p w14:paraId="6DF71828" w14:textId="77777777" w:rsidR="00BA016E" w:rsidRPr="00721CE2" w:rsidRDefault="00BA016E" w:rsidP="00C040A2">
      <w:pPr>
        <w:jc w:val="both"/>
        <w:rPr>
          <w:rFonts w:ascii="Arial" w:hAnsi="Arial" w:cs="Arial"/>
          <w:lang w:val="en-GB"/>
        </w:rPr>
      </w:pPr>
      <w:r w:rsidRPr="00721CE2">
        <w:rPr>
          <w:rFonts w:ascii="Arial" w:hAnsi="Arial" w:cs="Arial"/>
          <w:lang w:val="en-GB"/>
        </w:rPr>
        <w:t xml:space="preserve">Farmers are already adapting to weather extremes although not always intentionally. This means, farmers sometimes implement some measures </w:t>
      </w:r>
      <w:r>
        <w:rPr>
          <w:rFonts w:ascii="Arial" w:hAnsi="Arial" w:cs="Arial"/>
          <w:lang w:val="en-GB"/>
        </w:rPr>
        <w:t xml:space="preserve">mitigating climate change impacts </w:t>
      </w:r>
      <w:r w:rsidRPr="00721CE2">
        <w:rPr>
          <w:rFonts w:ascii="Arial" w:hAnsi="Arial" w:cs="Arial"/>
          <w:lang w:val="en-GB"/>
        </w:rPr>
        <w:t xml:space="preserve">because of other reasons but adaptation (e.g. economic benefits, beauty or tradition). Adaptation measures could be divided into several categories according to the time of their implementation: a) preventive/anticipatory and b) reactive adaptation, or according to their financing: a) own financing and b) financing </w:t>
      </w:r>
      <w:r>
        <w:rPr>
          <w:rFonts w:ascii="Arial" w:hAnsi="Arial" w:cs="Arial"/>
          <w:lang w:val="en-GB"/>
        </w:rPr>
        <w:t xml:space="preserve">from subsidies and supports, </w:t>
      </w:r>
      <w:r w:rsidRPr="00721CE2">
        <w:rPr>
          <w:rFonts w:ascii="Arial" w:hAnsi="Arial" w:cs="Arial"/>
          <w:lang w:val="en-GB"/>
        </w:rPr>
        <w:t xml:space="preserve">according to their length of functioning: a) long term and </w:t>
      </w:r>
      <w:r w:rsidR="00D404C0">
        <w:rPr>
          <w:rFonts w:ascii="Arial" w:hAnsi="Arial" w:cs="Arial"/>
          <w:lang w:val="en-GB"/>
        </w:rPr>
        <w:t xml:space="preserve">b) </w:t>
      </w:r>
      <w:r w:rsidRPr="00721CE2">
        <w:rPr>
          <w:rFonts w:ascii="Arial" w:hAnsi="Arial" w:cs="Arial"/>
          <w:lang w:val="en-GB"/>
        </w:rPr>
        <w:t>a “one-time”</w:t>
      </w:r>
      <w:r w:rsidR="00D404C0">
        <w:rPr>
          <w:rFonts w:ascii="Arial" w:hAnsi="Arial" w:cs="Arial"/>
          <w:lang w:val="en-GB"/>
        </w:rPr>
        <w:t>,</w:t>
      </w:r>
      <w:r>
        <w:rPr>
          <w:rFonts w:ascii="Arial" w:hAnsi="Arial" w:cs="Arial"/>
          <w:lang w:val="en-GB"/>
        </w:rPr>
        <w:t xml:space="preserve"> and according to their target: a) particular risk or b) different kinds of risks</w:t>
      </w:r>
      <w:r w:rsidRPr="00721CE2">
        <w:rPr>
          <w:rFonts w:ascii="Arial" w:hAnsi="Arial" w:cs="Arial"/>
          <w:lang w:val="en-GB"/>
        </w:rPr>
        <w:t>.</w:t>
      </w:r>
    </w:p>
    <w:p w14:paraId="3B6699A9" w14:textId="77777777" w:rsidR="00BA016E" w:rsidRPr="00721CE2" w:rsidRDefault="00BA016E" w:rsidP="00C040A2">
      <w:pPr>
        <w:jc w:val="both"/>
        <w:rPr>
          <w:rFonts w:ascii="Arial" w:hAnsi="Arial" w:cs="Arial"/>
          <w:lang w:val="en-GB"/>
        </w:rPr>
      </w:pPr>
      <w:r w:rsidRPr="00721CE2">
        <w:rPr>
          <w:rFonts w:ascii="Arial" w:hAnsi="Arial" w:cs="Arial"/>
          <w:lang w:val="en-GB"/>
        </w:rPr>
        <w:t>Adaptation measures implemented by farmers are usually reactive (done after, and as a response to, climate change, Smith, 1997) and include:</w:t>
      </w:r>
      <w:r w:rsidR="00FB24DB">
        <w:rPr>
          <w:rFonts w:ascii="Arial" w:hAnsi="Arial" w:cs="Arial"/>
          <w:lang w:val="en-GB"/>
        </w:rPr>
        <w:t xml:space="preserve"> </w:t>
      </w:r>
      <w:r w:rsidR="00D404C0">
        <w:rPr>
          <w:rFonts w:ascii="Arial" w:hAnsi="Arial" w:cs="Arial"/>
          <w:lang w:val="en-GB"/>
        </w:rPr>
        <w:t>f</w:t>
      </w:r>
      <w:r w:rsidRPr="00721CE2">
        <w:rPr>
          <w:rFonts w:ascii="Arial" w:hAnsi="Arial" w:cs="Arial"/>
          <w:lang w:val="en-GB"/>
        </w:rPr>
        <w:t>arming practice</w:t>
      </w:r>
      <w:r w:rsidR="00372C49">
        <w:rPr>
          <w:rFonts w:ascii="Arial" w:hAnsi="Arial" w:cs="Arial"/>
          <w:lang w:val="en-GB"/>
        </w:rPr>
        <w:t xml:space="preserve"> changes (</w:t>
      </w:r>
      <w:r w:rsidRPr="00721CE2">
        <w:rPr>
          <w:rFonts w:ascii="Arial" w:hAnsi="Arial" w:cs="Arial"/>
          <w:lang w:val="en-GB"/>
        </w:rPr>
        <w:t>diversification of crops, crop varieties, sowing times, activities and income</w:t>
      </w:r>
      <w:r w:rsidR="00372C49">
        <w:rPr>
          <w:rFonts w:ascii="Arial" w:hAnsi="Arial" w:cs="Arial"/>
          <w:lang w:val="en-GB"/>
        </w:rPr>
        <w:t>), a</w:t>
      </w:r>
      <w:r w:rsidRPr="00721CE2">
        <w:rPr>
          <w:rFonts w:ascii="Arial" w:hAnsi="Arial" w:cs="Arial"/>
          <w:lang w:val="en-GB"/>
        </w:rPr>
        <w:t>gronomic practice</w:t>
      </w:r>
      <w:r w:rsidR="00372C49">
        <w:rPr>
          <w:rFonts w:ascii="Arial" w:hAnsi="Arial" w:cs="Arial"/>
          <w:lang w:val="en-GB"/>
        </w:rPr>
        <w:t xml:space="preserve"> changes</w:t>
      </w:r>
      <w:r w:rsidRPr="00721CE2">
        <w:rPr>
          <w:rFonts w:ascii="Arial" w:hAnsi="Arial" w:cs="Arial"/>
          <w:lang w:val="en-GB"/>
        </w:rPr>
        <w:t xml:space="preserve"> (stubble, intercropping, dense crop, trying different types of crops)</w:t>
      </w:r>
      <w:r w:rsidR="00372C49">
        <w:rPr>
          <w:rFonts w:ascii="Arial" w:hAnsi="Arial" w:cs="Arial"/>
          <w:lang w:val="en-GB"/>
        </w:rPr>
        <w:t>, c</w:t>
      </w:r>
      <w:r w:rsidRPr="00721CE2">
        <w:rPr>
          <w:rFonts w:ascii="Arial" w:hAnsi="Arial" w:cs="Arial"/>
          <w:lang w:val="en-GB"/>
        </w:rPr>
        <w:t>hang</w:t>
      </w:r>
      <w:r w:rsidR="00372C49">
        <w:rPr>
          <w:rFonts w:ascii="Arial" w:hAnsi="Arial" w:cs="Arial"/>
          <w:lang w:val="en-GB"/>
        </w:rPr>
        <w:t xml:space="preserve">es in </w:t>
      </w:r>
      <w:r w:rsidRPr="00721CE2">
        <w:rPr>
          <w:rFonts w:ascii="Arial" w:hAnsi="Arial" w:cs="Arial"/>
          <w:lang w:val="en-GB"/>
        </w:rPr>
        <w:t>dates</w:t>
      </w:r>
      <w:r w:rsidR="00372C49">
        <w:rPr>
          <w:rFonts w:ascii="Arial" w:hAnsi="Arial" w:cs="Arial"/>
          <w:lang w:val="en-GB"/>
        </w:rPr>
        <w:t xml:space="preserve"> or time</w:t>
      </w:r>
      <w:r w:rsidRPr="00721CE2">
        <w:rPr>
          <w:rFonts w:ascii="Arial" w:hAnsi="Arial" w:cs="Arial"/>
          <w:lang w:val="en-GB"/>
        </w:rPr>
        <w:t xml:space="preserve"> of some activities (earlier fertilizat</w:t>
      </w:r>
      <w:r w:rsidR="00372C49">
        <w:rPr>
          <w:rFonts w:ascii="Arial" w:hAnsi="Arial" w:cs="Arial"/>
          <w:lang w:val="en-GB"/>
        </w:rPr>
        <w:t>ion, planting, harvest, mowing, g</w:t>
      </w:r>
      <w:r w:rsidR="00372C49" w:rsidRPr="00721CE2">
        <w:rPr>
          <w:rFonts w:ascii="Arial" w:hAnsi="Arial" w:cs="Arial"/>
          <w:lang w:val="en-GB"/>
        </w:rPr>
        <w:t>razing cattle at night, hiding during the day</w:t>
      </w:r>
      <w:r w:rsidR="00372C49">
        <w:rPr>
          <w:rFonts w:ascii="Arial" w:hAnsi="Arial" w:cs="Arial"/>
          <w:lang w:val="en-GB"/>
        </w:rPr>
        <w:t>), c</w:t>
      </w:r>
      <w:r w:rsidRPr="00721CE2">
        <w:rPr>
          <w:rFonts w:ascii="Arial" w:hAnsi="Arial" w:cs="Arial"/>
          <w:lang w:val="en-GB"/>
        </w:rPr>
        <w:t>hang</w:t>
      </w:r>
      <w:r w:rsidR="00372C49">
        <w:rPr>
          <w:rFonts w:ascii="Arial" w:hAnsi="Arial" w:cs="Arial"/>
          <w:lang w:val="en-GB"/>
        </w:rPr>
        <w:t>es in</w:t>
      </w:r>
      <w:r w:rsidRPr="00721CE2">
        <w:rPr>
          <w:rFonts w:ascii="Arial" w:hAnsi="Arial" w:cs="Arial"/>
          <w:lang w:val="en-GB"/>
        </w:rPr>
        <w:t xml:space="preserve"> a type of production </w:t>
      </w:r>
      <w:r w:rsidR="00372C49">
        <w:rPr>
          <w:rFonts w:ascii="Arial" w:hAnsi="Arial" w:cs="Arial"/>
          <w:lang w:val="en-GB"/>
        </w:rPr>
        <w:t xml:space="preserve">(e.g. </w:t>
      </w:r>
      <w:r w:rsidRPr="00721CE2">
        <w:rPr>
          <w:rFonts w:ascii="Arial" w:hAnsi="Arial" w:cs="Arial"/>
          <w:lang w:val="en-GB"/>
        </w:rPr>
        <w:t>from conventional to organic farming scheme</w:t>
      </w:r>
      <w:r w:rsidR="00372C49">
        <w:rPr>
          <w:rFonts w:ascii="Arial" w:hAnsi="Arial" w:cs="Arial"/>
          <w:lang w:val="en-GB"/>
        </w:rPr>
        <w:t>)</w:t>
      </w:r>
      <w:r w:rsidRPr="00721CE2">
        <w:rPr>
          <w:rFonts w:ascii="Arial" w:hAnsi="Arial" w:cs="Arial"/>
          <w:lang w:val="en-GB"/>
        </w:rPr>
        <w:t xml:space="preserve">, changes in the extent of production </w:t>
      </w:r>
      <w:r w:rsidR="00372C49">
        <w:rPr>
          <w:rFonts w:ascii="Arial" w:hAnsi="Arial" w:cs="Arial"/>
          <w:lang w:val="en-GB"/>
        </w:rPr>
        <w:t>(</w:t>
      </w:r>
      <w:r w:rsidRPr="00721CE2">
        <w:rPr>
          <w:rFonts w:ascii="Arial" w:hAnsi="Arial" w:cs="Arial"/>
          <w:lang w:val="en-GB"/>
        </w:rPr>
        <w:t>crop cultivated area reduction or termination of crop production</w:t>
      </w:r>
      <w:r w:rsidR="00372C49">
        <w:rPr>
          <w:rFonts w:ascii="Arial" w:hAnsi="Arial" w:cs="Arial"/>
          <w:lang w:val="en-GB"/>
        </w:rPr>
        <w:t>), t</w:t>
      </w:r>
      <w:r w:rsidRPr="00721CE2">
        <w:rPr>
          <w:rFonts w:ascii="Arial" w:hAnsi="Arial" w:cs="Arial"/>
          <w:lang w:val="en-GB"/>
        </w:rPr>
        <w:t>echnical equipment and machinery</w:t>
      </w:r>
      <w:r w:rsidR="00372C49">
        <w:rPr>
          <w:rFonts w:ascii="Arial" w:hAnsi="Arial" w:cs="Arial"/>
          <w:lang w:val="en-GB"/>
        </w:rPr>
        <w:t xml:space="preserve"> (</w:t>
      </w:r>
      <w:r w:rsidRPr="00721CE2">
        <w:rPr>
          <w:rFonts w:ascii="Arial" w:hAnsi="Arial" w:cs="Arial"/>
          <w:lang w:val="en-GB"/>
        </w:rPr>
        <w:t>e.g. more harvesters, importing/abstraction of water, irrigation, disobedience of a ban on water abstraction</w:t>
      </w:r>
      <w:r w:rsidR="00372C49">
        <w:rPr>
          <w:rFonts w:ascii="Arial" w:hAnsi="Arial" w:cs="Arial"/>
          <w:lang w:val="en-GB"/>
        </w:rPr>
        <w:t>, d</w:t>
      </w:r>
      <w:r w:rsidRPr="00721CE2">
        <w:rPr>
          <w:rFonts w:ascii="Arial" w:hAnsi="Arial" w:cs="Arial"/>
          <w:lang w:val="en-GB"/>
        </w:rPr>
        <w:t>rainage systems, driers</w:t>
      </w:r>
      <w:r w:rsidR="00372C49">
        <w:rPr>
          <w:rFonts w:ascii="Arial" w:hAnsi="Arial" w:cs="Arial"/>
          <w:lang w:val="en-GB"/>
        </w:rPr>
        <w:t>)</w:t>
      </w:r>
      <w:r w:rsidRPr="00721CE2">
        <w:rPr>
          <w:rFonts w:ascii="Arial" w:hAnsi="Arial" w:cs="Arial"/>
          <w:lang w:val="en-GB"/>
        </w:rPr>
        <w:t>,</w:t>
      </w:r>
      <w:r w:rsidR="00372C49">
        <w:rPr>
          <w:rFonts w:ascii="Arial" w:hAnsi="Arial" w:cs="Arial"/>
          <w:lang w:val="en-GB"/>
        </w:rPr>
        <w:t xml:space="preserve"> n</w:t>
      </w:r>
      <w:r w:rsidRPr="00721CE2">
        <w:rPr>
          <w:rFonts w:ascii="Arial" w:hAnsi="Arial" w:cs="Arial"/>
          <w:lang w:val="en-GB"/>
        </w:rPr>
        <w:t>atural measures</w:t>
      </w:r>
      <w:r w:rsidR="00372C49">
        <w:rPr>
          <w:rFonts w:ascii="Arial" w:hAnsi="Arial" w:cs="Arial"/>
          <w:lang w:val="en-GB"/>
        </w:rPr>
        <w:t xml:space="preserve"> (e.g.</w:t>
      </w:r>
      <w:r w:rsidRPr="00721CE2">
        <w:rPr>
          <w:rFonts w:ascii="Arial" w:hAnsi="Arial" w:cs="Arial"/>
          <w:lang w:val="en-GB"/>
        </w:rPr>
        <w:t xml:space="preserve"> ponds, afforestation, grassing, grassy strips</w:t>
      </w:r>
      <w:r w:rsidR="00372C49">
        <w:rPr>
          <w:rFonts w:ascii="Arial" w:hAnsi="Arial" w:cs="Arial"/>
          <w:lang w:val="en-GB"/>
        </w:rPr>
        <w:t>) and s</w:t>
      </w:r>
      <w:r w:rsidRPr="00721CE2">
        <w:rPr>
          <w:rFonts w:ascii="Arial" w:hAnsi="Arial" w:cs="Arial"/>
          <w:lang w:val="en-GB"/>
        </w:rPr>
        <w:t>oft measures</w:t>
      </w:r>
      <w:r w:rsidR="00372C49">
        <w:rPr>
          <w:rFonts w:ascii="Arial" w:hAnsi="Arial" w:cs="Arial"/>
          <w:lang w:val="en-GB"/>
        </w:rPr>
        <w:t xml:space="preserve"> (</w:t>
      </w:r>
      <w:r>
        <w:rPr>
          <w:rFonts w:ascii="Arial" w:hAnsi="Arial" w:cs="Arial"/>
          <w:lang w:val="en-GB"/>
        </w:rPr>
        <w:t xml:space="preserve">e.g. </w:t>
      </w:r>
      <w:r w:rsidRPr="00721CE2">
        <w:rPr>
          <w:rFonts w:ascii="Arial" w:hAnsi="Arial" w:cs="Arial"/>
          <w:lang w:val="en-GB"/>
        </w:rPr>
        <w:t>insurance</w:t>
      </w:r>
      <w:r w:rsidR="00372C49">
        <w:rPr>
          <w:rFonts w:ascii="Arial" w:hAnsi="Arial" w:cs="Arial"/>
          <w:lang w:val="en-GB"/>
        </w:rPr>
        <w:t>).</w:t>
      </w:r>
    </w:p>
    <w:p w14:paraId="6A21CE38" w14:textId="77777777" w:rsidR="00FE48E9" w:rsidRPr="00721CE2" w:rsidRDefault="00FE48E9" w:rsidP="00C040A2">
      <w:pPr>
        <w:jc w:val="both"/>
        <w:rPr>
          <w:rFonts w:ascii="Arial" w:hAnsi="Arial" w:cs="Arial"/>
          <w:i/>
          <w:lang w:val="en-GB"/>
        </w:rPr>
      </w:pPr>
      <w:r w:rsidRPr="00721CE2">
        <w:rPr>
          <w:rFonts w:ascii="Arial" w:hAnsi="Arial" w:cs="Arial"/>
          <w:i/>
          <w:lang w:val="en-GB"/>
        </w:rPr>
        <w:t>Factors</w:t>
      </w:r>
    </w:p>
    <w:p w14:paraId="2DF134C7" w14:textId="77777777" w:rsidR="005F08AB" w:rsidRPr="00721CE2" w:rsidRDefault="005F08AB" w:rsidP="00C040A2">
      <w:pPr>
        <w:jc w:val="both"/>
        <w:rPr>
          <w:rFonts w:ascii="Arial" w:hAnsi="Arial" w:cs="Arial"/>
          <w:lang w:val="en-GB"/>
        </w:rPr>
      </w:pPr>
      <w:r w:rsidRPr="00721CE2">
        <w:rPr>
          <w:rFonts w:ascii="Arial" w:hAnsi="Arial" w:cs="Arial"/>
          <w:lang w:val="en-GB"/>
        </w:rPr>
        <w:t xml:space="preserve">Factors influencing adaptation could be divided into two main categories: supporting and undermining (or motivations and barriers). Risk perception is definitely very important factor but our research suggests that </w:t>
      </w:r>
      <w:r>
        <w:rPr>
          <w:rFonts w:ascii="Arial" w:hAnsi="Arial" w:cs="Arial"/>
          <w:lang w:val="en-GB"/>
        </w:rPr>
        <w:t>p</w:t>
      </w:r>
      <w:r w:rsidRPr="00721CE2">
        <w:rPr>
          <w:rFonts w:ascii="Arial" w:hAnsi="Arial" w:cs="Arial"/>
          <w:lang w:val="en-GB"/>
        </w:rPr>
        <w:t>erceiving climate change risks and impacts do not necessarily lead to an intention to adapt</w:t>
      </w:r>
      <w:r>
        <w:rPr>
          <w:rFonts w:ascii="Arial" w:hAnsi="Arial" w:cs="Arial"/>
          <w:lang w:val="en-GB"/>
        </w:rPr>
        <w:t xml:space="preserve"> (supported by e.g. </w:t>
      </w:r>
      <w:r w:rsidRPr="00721CE2">
        <w:rPr>
          <w:rFonts w:ascii="Arial" w:hAnsi="Arial" w:cs="Arial"/>
          <w:lang w:val="en-GB"/>
        </w:rPr>
        <w:t xml:space="preserve"> Burnham </w:t>
      </w:r>
      <w:r w:rsidR="00B067B8" w:rsidRPr="00B067B8">
        <w:rPr>
          <w:rFonts w:ascii="Arial" w:hAnsi="Arial" w:cs="Arial"/>
          <w:lang w:val="en-GB"/>
        </w:rPr>
        <w:t>&amp;</w:t>
      </w:r>
      <w:r w:rsidRPr="00721CE2">
        <w:rPr>
          <w:rFonts w:ascii="Arial" w:hAnsi="Arial" w:cs="Arial"/>
          <w:lang w:val="en-GB"/>
        </w:rPr>
        <w:t xml:space="preserve"> Ma, 2016</w:t>
      </w:r>
      <w:r>
        <w:rPr>
          <w:rFonts w:ascii="Arial" w:hAnsi="Arial" w:cs="Arial"/>
          <w:lang w:val="en-GB"/>
        </w:rPr>
        <w:t xml:space="preserve">) and on the other side the </w:t>
      </w:r>
      <w:r w:rsidRPr="00721CE2">
        <w:rPr>
          <w:rFonts w:ascii="Arial" w:hAnsi="Arial" w:cs="Arial"/>
          <w:lang w:val="en-GB"/>
        </w:rPr>
        <w:t>risk perception is not necessary for adaptation implementation</w:t>
      </w:r>
      <w:r>
        <w:rPr>
          <w:rFonts w:ascii="Arial" w:hAnsi="Arial" w:cs="Arial"/>
          <w:lang w:val="en-GB"/>
        </w:rPr>
        <w:t>. T</w:t>
      </w:r>
      <w:r w:rsidRPr="00721CE2">
        <w:rPr>
          <w:rFonts w:ascii="Arial" w:hAnsi="Arial" w:cs="Arial"/>
          <w:lang w:val="en-GB"/>
        </w:rPr>
        <w:t>he risk must have specific characteristics and more factors are needed to implement the adaptation measure. Different factors also apply to a different extent to a different kind of adaptation (anticipatory and reactive adaptation). Preventive adaptation measures are connected to anticipated impacts and to expected weather patterns. Reactive adaptation measures are more related to experience.</w:t>
      </w:r>
    </w:p>
    <w:p w14:paraId="1982887E" w14:textId="77777777" w:rsidR="00FE48E9" w:rsidRPr="00C040A2" w:rsidRDefault="00FE48E9" w:rsidP="00C040A2">
      <w:pPr>
        <w:jc w:val="both"/>
        <w:rPr>
          <w:rFonts w:ascii="Arial" w:hAnsi="Arial" w:cs="Arial"/>
          <w:i/>
          <w:lang w:val="en-GB"/>
        </w:rPr>
      </w:pPr>
      <w:r w:rsidRPr="00C040A2">
        <w:rPr>
          <w:rFonts w:ascii="Arial" w:hAnsi="Arial" w:cs="Arial"/>
          <w:i/>
          <w:lang w:val="en-GB"/>
        </w:rPr>
        <w:t>Weather / climate change impacts / risk perception</w:t>
      </w:r>
    </w:p>
    <w:p w14:paraId="3FBB0737" w14:textId="77777777" w:rsidR="00CD1068" w:rsidRPr="00721CE2" w:rsidRDefault="00BF3994" w:rsidP="00C040A2">
      <w:pPr>
        <w:jc w:val="both"/>
        <w:rPr>
          <w:rFonts w:ascii="Arial" w:hAnsi="Arial" w:cs="Arial"/>
          <w:lang w:val="en-GB"/>
        </w:rPr>
      </w:pPr>
      <w:r w:rsidRPr="00721CE2">
        <w:rPr>
          <w:rFonts w:ascii="Arial" w:hAnsi="Arial" w:cs="Arial"/>
          <w:lang w:val="en-GB"/>
        </w:rPr>
        <w:lastRenderedPageBreak/>
        <w:t xml:space="preserve">Czech farmers are </w:t>
      </w:r>
      <w:r w:rsidR="0092748E" w:rsidRPr="00721CE2">
        <w:rPr>
          <w:rFonts w:ascii="Arial" w:hAnsi="Arial" w:cs="Arial"/>
          <w:lang w:val="en-GB"/>
        </w:rPr>
        <w:t xml:space="preserve">perceiving changes in weather patterns in last decades. </w:t>
      </w:r>
      <w:r w:rsidR="00A23685" w:rsidRPr="00721CE2">
        <w:rPr>
          <w:rFonts w:ascii="Arial" w:hAnsi="Arial" w:cs="Arial"/>
          <w:lang w:val="en-GB"/>
        </w:rPr>
        <w:t>All of our respondents are</w:t>
      </w:r>
      <w:r w:rsidR="00091456" w:rsidRPr="00721CE2">
        <w:rPr>
          <w:rFonts w:ascii="Arial" w:hAnsi="Arial" w:cs="Arial"/>
          <w:lang w:val="en-GB"/>
        </w:rPr>
        <w:t xml:space="preserve"> aware of changes but some of them ascribe them to na</w:t>
      </w:r>
      <w:r w:rsidR="00DD34E8" w:rsidRPr="00721CE2">
        <w:rPr>
          <w:rFonts w:ascii="Arial" w:hAnsi="Arial" w:cs="Arial"/>
          <w:lang w:val="en-GB"/>
        </w:rPr>
        <w:t>tural variability, temporary and</w:t>
      </w:r>
      <w:r w:rsidR="00091456" w:rsidRPr="00721CE2">
        <w:rPr>
          <w:rFonts w:ascii="Arial" w:hAnsi="Arial" w:cs="Arial"/>
          <w:lang w:val="en-GB"/>
        </w:rPr>
        <w:t xml:space="preserve"> short</w:t>
      </w:r>
      <w:r w:rsidR="00DD34E8" w:rsidRPr="00721CE2">
        <w:rPr>
          <w:rFonts w:ascii="Arial" w:hAnsi="Arial" w:cs="Arial"/>
          <w:lang w:val="en-GB"/>
        </w:rPr>
        <w:t xml:space="preserve"> term</w:t>
      </w:r>
      <w:r w:rsidR="00091456" w:rsidRPr="00721CE2">
        <w:rPr>
          <w:rFonts w:ascii="Arial" w:hAnsi="Arial" w:cs="Arial"/>
          <w:lang w:val="en-GB"/>
        </w:rPr>
        <w:t xml:space="preserve"> </w:t>
      </w:r>
      <w:r w:rsidR="00DD34E8" w:rsidRPr="00721CE2">
        <w:rPr>
          <w:rFonts w:ascii="Arial" w:hAnsi="Arial" w:cs="Arial"/>
          <w:lang w:val="en-GB"/>
        </w:rPr>
        <w:t>fluctuation</w:t>
      </w:r>
      <w:r w:rsidR="00B32026">
        <w:rPr>
          <w:rFonts w:ascii="Arial" w:hAnsi="Arial" w:cs="Arial"/>
          <w:lang w:val="en-GB"/>
        </w:rPr>
        <w:t>s</w:t>
      </w:r>
      <w:r w:rsidR="00DD34E8" w:rsidRPr="00721CE2">
        <w:rPr>
          <w:rFonts w:ascii="Arial" w:hAnsi="Arial" w:cs="Arial"/>
          <w:lang w:val="en-GB"/>
        </w:rPr>
        <w:t xml:space="preserve">. </w:t>
      </w:r>
      <w:r w:rsidR="00B32026">
        <w:rPr>
          <w:rFonts w:ascii="Arial" w:hAnsi="Arial" w:cs="Arial"/>
          <w:lang w:val="en-GB"/>
        </w:rPr>
        <w:t>We can divide farmers into</w:t>
      </w:r>
      <w:r w:rsidR="00B32026" w:rsidRPr="00721CE2">
        <w:rPr>
          <w:rFonts w:ascii="Arial" w:hAnsi="Arial" w:cs="Arial"/>
          <w:lang w:val="en-GB"/>
        </w:rPr>
        <w:t xml:space="preserve"> two main groups regarding their views on the weather: one group think the weather extremes are occurring more often, are worse and will get worse in the future.</w:t>
      </w:r>
      <w:r w:rsidR="00B32026">
        <w:rPr>
          <w:rFonts w:ascii="Arial" w:hAnsi="Arial" w:cs="Arial"/>
          <w:lang w:val="en-GB"/>
        </w:rPr>
        <w:t xml:space="preserve"> </w:t>
      </w:r>
      <w:r w:rsidR="00B32026" w:rsidRPr="00721CE2">
        <w:rPr>
          <w:rFonts w:ascii="Arial" w:hAnsi="Arial" w:cs="Arial"/>
          <w:lang w:val="en-GB"/>
        </w:rPr>
        <w:t xml:space="preserve">The other group think the weather extremes occur but these changes are only temporary and these extremes occurred in the past as well. </w:t>
      </w:r>
      <w:r w:rsidR="00743758" w:rsidRPr="00721CE2">
        <w:rPr>
          <w:rFonts w:ascii="Arial" w:hAnsi="Arial" w:cs="Arial"/>
          <w:lang w:val="en-GB"/>
        </w:rPr>
        <w:t xml:space="preserve">Even when farmers think the weather is the same as before they admit that the extremes (drought) occurs in </w:t>
      </w:r>
      <w:r w:rsidR="00E625D4" w:rsidRPr="00721CE2">
        <w:rPr>
          <w:rFonts w:ascii="Arial" w:hAnsi="Arial" w:cs="Arial"/>
          <w:lang w:val="en-GB"/>
        </w:rPr>
        <w:t xml:space="preserve">a </w:t>
      </w:r>
      <w:r w:rsidR="00743758" w:rsidRPr="00721CE2">
        <w:rPr>
          <w:rFonts w:ascii="Arial" w:hAnsi="Arial" w:cs="Arial"/>
          <w:lang w:val="en-GB"/>
        </w:rPr>
        <w:t>different way and time.</w:t>
      </w:r>
      <w:r w:rsidR="00DD34E8" w:rsidRPr="00721CE2">
        <w:rPr>
          <w:rFonts w:ascii="Arial" w:hAnsi="Arial" w:cs="Arial"/>
          <w:lang w:val="en-GB"/>
        </w:rPr>
        <w:t xml:space="preserve"> </w:t>
      </w:r>
    </w:p>
    <w:p w14:paraId="0510A0BA" w14:textId="77777777" w:rsidR="003E0F8B" w:rsidRDefault="009C1111" w:rsidP="00C040A2">
      <w:pPr>
        <w:jc w:val="both"/>
        <w:rPr>
          <w:rFonts w:ascii="Arial" w:hAnsi="Arial" w:cs="Arial"/>
          <w:lang w:val="en-GB"/>
        </w:rPr>
      </w:pPr>
      <w:r w:rsidRPr="00721CE2">
        <w:rPr>
          <w:rFonts w:ascii="Arial" w:hAnsi="Arial" w:cs="Arial"/>
          <w:lang w:val="en-GB"/>
        </w:rPr>
        <w:t xml:space="preserve">Although farmers do not speak about climate change, they </w:t>
      </w:r>
      <w:r w:rsidR="00FE48E9" w:rsidRPr="00721CE2">
        <w:rPr>
          <w:rFonts w:ascii="Arial" w:hAnsi="Arial" w:cs="Arial"/>
          <w:lang w:val="en-GB"/>
        </w:rPr>
        <w:t>perceive changes in precipitation patterns and weather variability</w:t>
      </w:r>
      <w:r w:rsidRPr="00721CE2">
        <w:rPr>
          <w:rFonts w:ascii="Arial" w:hAnsi="Arial" w:cs="Arial"/>
          <w:lang w:val="en-GB"/>
        </w:rPr>
        <w:t xml:space="preserve"> and are aware of extreme weather, its impacts and manifestations like</w:t>
      </w:r>
      <w:r w:rsidR="00FE48E9" w:rsidRPr="00721CE2">
        <w:rPr>
          <w:rFonts w:ascii="Arial" w:hAnsi="Arial" w:cs="Arial"/>
          <w:lang w:val="en-GB"/>
        </w:rPr>
        <w:t xml:space="preserve"> droughts and heat waves, heavy precipitation, floods, windstorm</w:t>
      </w:r>
      <w:r w:rsidRPr="00721CE2">
        <w:rPr>
          <w:rFonts w:ascii="Arial" w:hAnsi="Arial" w:cs="Arial"/>
          <w:lang w:val="en-GB"/>
        </w:rPr>
        <w:t>s</w:t>
      </w:r>
      <w:r w:rsidR="00FE48E9" w:rsidRPr="00721CE2">
        <w:rPr>
          <w:rFonts w:ascii="Arial" w:hAnsi="Arial" w:cs="Arial"/>
          <w:lang w:val="en-GB"/>
        </w:rPr>
        <w:t xml:space="preserve"> or frost</w:t>
      </w:r>
      <w:r w:rsidRPr="00721CE2">
        <w:rPr>
          <w:rFonts w:ascii="Arial" w:hAnsi="Arial" w:cs="Arial"/>
          <w:lang w:val="en-GB"/>
        </w:rPr>
        <w:t>s</w:t>
      </w:r>
      <w:r w:rsidR="00FE48E9" w:rsidRPr="00721CE2">
        <w:rPr>
          <w:rFonts w:ascii="Arial" w:hAnsi="Arial" w:cs="Arial"/>
          <w:lang w:val="en-GB"/>
        </w:rPr>
        <w:t>.</w:t>
      </w:r>
      <w:r w:rsidRPr="00721CE2">
        <w:rPr>
          <w:rFonts w:ascii="Arial" w:hAnsi="Arial" w:cs="Arial"/>
          <w:lang w:val="en-GB"/>
        </w:rPr>
        <w:t xml:space="preserve"> </w:t>
      </w:r>
      <w:r w:rsidR="00721CE2" w:rsidRPr="00721CE2">
        <w:rPr>
          <w:rFonts w:ascii="Arial" w:hAnsi="Arial" w:cs="Arial"/>
          <w:lang w:val="en-GB"/>
        </w:rPr>
        <w:t>Farmers complain that d</w:t>
      </w:r>
      <w:r w:rsidRPr="00721CE2">
        <w:rPr>
          <w:rFonts w:ascii="Arial" w:hAnsi="Arial" w:cs="Arial"/>
          <w:lang w:val="en-GB"/>
        </w:rPr>
        <w:t xml:space="preserve">ue to water scarcity, pests, erosion, waterlogged soil associated with those impacts their </w:t>
      </w:r>
      <w:r w:rsidR="00FE48E9" w:rsidRPr="00721CE2">
        <w:rPr>
          <w:rFonts w:ascii="Arial" w:hAnsi="Arial" w:cs="Arial"/>
          <w:lang w:val="en-GB"/>
        </w:rPr>
        <w:t xml:space="preserve">agricultural yields and </w:t>
      </w:r>
      <w:r w:rsidRPr="00721CE2">
        <w:rPr>
          <w:rFonts w:ascii="Arial" w:hAnsi="Arial" w:cs="Arial"/>
          <w:lang w:val="en-GB"/>
        </w:rPr>
        <w:t>i</w:t>
      </w:r>
      <w:r w:rsidR="00FE48E9" w:rsidRPr="00721CE2">
        <w:rPr>
          <w:rFonts w:ascii="Arial" w:hAnsi="Arial" w:cs="Arial"/>
          <w:lang w:val="en-GB"/>
        </w:rPr>
        <w:t>ncome</w:t>
      </w:r>
      <w:r w:rsidRPr="00721CE2">
        <w:rPr>
          <w:rFonts w:ascii="Arial" w:hAnsi="Arial" w:cs="Arial"/>
          <w:lang w:val="en-GB"/>
        </w:rPr>
        <w:t xml:space="preserve"> are reduced.</w:t>
      </w:r>
      <w:r w:rsidR="00FE48E9" w:rsidRPr="00721CE2">
        <w:rPr>
          <w:rFonts w:ascii="Arial" w:hAnsi="Arial" w:cs="Arial"/>
          <w:lang w:val="en-GB"/>
        </w:rPr>
        <w:t xml:space="preserve"> </w:t>
      </w:r>
      <w:r w:rsidR="00721CE2" w:rsidRPr="00721CE2">
        <w:rPr>
          <w:rFonts w:ascii="Arial" w:hAnsi="Arial" w:cs="Arial"/>
          <w:lang w:val="en-GB"/>
        </w:rPr>
        <w:t xml:space="preserve">Nevertheless, </w:t>
      </w:r>
      <w:r w:rsidR="00FE48E9" w:rsidRPr="00721CE2">
        <w:rPr>
          <w:rFonts w:ascii="Arial" w:hAnsi="Arial" w:cs="Arial"/>
          <w:lang w:val="en-GB"/>
        </w:rPr>
        <w:t>some</w:t>
      </w:r>
      <w:r w:rsidR="00721CE2" w:rsidRPr="00721CE2">
        <w:rPr>
          <w:rFonts w:ascii="Arial" w:hAnsi="Arial" w:cs="Arial"/>
          <w:lang w:val="en-GB"/>
        </w:rPr>
        <w:t xml:space="preserve"> farmers </w:t>
      </w:r>
      <w:r w:rsidR="00FE48E9" w:rsidRPr="00721CE2">
        <w:rPr>
          <w:rFonts w:ascii="Arial" w:hAnsi="Arial" w:cs="Arial"/>
          <w:lang w:val="en-GB"/>
        </w:rPr>
        <w:t xml:space="preserve">reported no adverse effects of drought on yields, but </w:t>
      </w:r>
      <w:r w:rsidR="00721CE2" w:rsidRPr="00721CE2">
        <w:rPr>
          <w:rFonts w:ascii="Arial" w:hAnsi="Arial" w:cs="Arial"/>
          <w:lang w:val="en-GB"/>
        </w:rPr>
        <w:t xml:space="preserve">only in case </w:t>
      </w:r>
      <w:r w:rsidR="00FE48E9" w:rsidRPr="00721CE2">
        <w:rPr>
          <w:rFonts w:ascii="Arial" w:hAnsi="Arial" w:cs="Arial"/>
          <w:lang w:val="en-GB"/>
        </w:rPr>
        <w:t xml:space="preserve">the drought </w:t>
      </w:r>
      <w:r w:rsidR="00721CE2" w:rsidRPr="00721CE2">
        <w:rPr>
          <w:rFonts w:ascii="Arial" w:hAnsi="Arial" w:cs="Arial"/>
          <w:lang w:val="en-GB"/>
        </w:rPr>
        <w:t>occurs</w:t>
      </w:r>
      <w:r w:rsidR="00FE48E9" w:rsidRPr="00721CE2">
        <w:rPr>
          <w:rFonts w:ascii="Arial" w:hAnsi="Arial" w:cs="Arial"/>
          <w:lang w:val="en-GB"/>
        </w:rPr>
        <w:t xml:space="preserve"> in </w:t>
      </w:r>
      <w:r w:rsidR="00721CE2" w:rsidRPr="00721CE2">
        <w:rPr>
          <w:rFonts w:ascii="Arial" w:hAnsi="Arial" w:cs="Arial"/>
          <w:lang w:val="en-GB"/>
        </w:rPr>
        <w:t>usual</w:t>
      </w:r>
      <w:r w:rsidR="00FE48E9" w:rsidRPr="00721CE2">
        <w:rPr>
          <w:rFonts w:ascii="Arial" w:hAnsi="Arial" w:cs="Arial"/>
          <w:lang w:val="en-GB"/>
        </w:rPr>
        <w:t xml:space="preserve"> time</w:t>
      </w:r>
      <w:r w:rsidR="00721CE2" w:rsidRPr="00721CE2">
        <w:rPr>
          <w:rFonts w:ascii="Arial" w:hAnsi="Arial" w:cs="Arial"/>
          <w:lang w:val="en-GB"/>
        </w:rPr>
        <w:t xml:space="preserve"> of the year (spring)</w:t>
      </w:r>
      <w:r w:rsidR="00FE48E9" w:rsidRPr="00721CE2">
        <w:rPr>
          <w:rFonts w:ascii="Arial" w:hAnsi="Arial" w:cs="Arial"/>
          <w:lang w:val="en-GB"/>
        </w:rPr>
        <w:t>.</w:t>
      </w:r>
      <w:r w:rsidRPr="00721CE2">
        <w:rPr>
          <w:rFonts w:ascii="Arial" w:hAnsi="Arial" w:cs="Arial"/>
          <w:lang w:val="en-GB"/>
        </w:rPr>
        <w:t xml:space="preserve"> </w:t>
      </w:r>
      <w:r w:rsidR="00721CE2">
        <w:rPr>
          <w:rFonts w:ascii="Arial" w:hAnsi="Arial" w:cs="Arial"/>
          <w:lang w:val="en-GB"/>
        </w:rPr>
        <w:t>D</w:t>
      </w:r>
      <w:r w:rsidR="00FE48E9" w:rsidRPr="00721CE2">
        <w:rPr>
          <w:rFonts w:ascii="Arial" w:hAnsi="Arial" w:cs="Arial"/>
          <w:lang w:val="en-GB"/>
        </w:rPr>
        <w:t xml:space="preserve">rought is considered as worse than heavy precipitation in regards to yields. </w:t>
      </w:r>
      <w:r w:rsidR="00721CE2">
        <w:rPr>
          <w:rFonts w:ascii="Arial" w:hAnsi="Arial" w:cs="Arial"/>
          <w:lang w:val="en-GB"/>
        </w:rPr>
        <w:t xml:space="preserve">Farmers </w:t>
      </w:r>
      <w:r w:rsidR="00FE48E9" w:rsidRPr="00721CE2">
        <w:rPr>
          <w:rFonts w:ascii="Arial" w:hAnsi="Arial" w:cs="Arial"/>
          <w:lang w:val="en-GB"/>
        </w:rPr>
        <w:t xml:space="preserve">expect </w:t>
      </w:r>
      <w:r w:rsidR="00721CE2">
        <w:rPr>
          <w:rFonts w:ascii="Arial" w:hAnsi="Arial" w:cs="Arial"/>
          <w:lang w:val="en-GB"/>
        </w:rPr>
        <w:t xml:space="preserve">occurrence of </w:t>
      </w:r>
      <w:r w:rsidR="00FE48E9" w:rsidRPr="00721CE2">
        <w:rPr>
          <w:rFonts w:ascii="Arial" w:hAnsi="Arial" w:cs="Arial"/>
          <w:lang w:val="en-GB"/>
        </w:rPr>
        <w:t>droughts</w:t>
      </w:r>
      <w:r w:rsidR="00721CE2">
        <w:rPr>
          <w:rFonts w:ascii="Arial" w:hAnsi="Arial" w:cs="Arial"/>
          <w:lang w:val="en-GB"/>
        </w:rPr>
        <w:t xml:space="preserve"> rather tha</w:t>
      </w:r>
      <w:r w:rsidR="00FE48E9" w:rsidRPr="00721CE2">
        <w:rPr>
          <w:rFonts w:ascii="Arial" w:hAnsi="Arial" w:cs="Arial"/>
          <w:lang w:val="en-GB"/>
        </w:rPr>
        <w:t>n</w:t>
      </w:r>
      <w:r w:rsidR="00721CE2">
        <w:rPr>
          <w:rFonts w:ascii="Arial" w:hAnsi="Arial" w:cs="Arial"/>
          <w:lang w:val="en-GB"/>
        </w:rPr>
        <w:t xml:space="preserve"> </w:t>
      </w:r>
      <w:r w:rsidR="003E0F8B">
        <w:rPr>
          <w:rFonts w:ascii="Arial" w:hAnsi="Arial" w:cs="Arial"/>
          <w:lang w:val="en-GB"/>
        </w:rPr>
        <w:t>floods or waterlogged soil</w:t>
      </w:r>
      <w:r w:rsidR="00B32026">
        <w:rPr>
          <w:rFonts w:ascii="Arial" w:hAnsi="Arial" w:cs="Arial"/>
          <w:lang w:val="en-GB"/>
        </w:rPr>
        <w:t xml:space="preserve"> in the near future</w:t>
      </w:r>
      <w:r w:rsidR="003E0F8B">
        <w:rPr>
          <w:rFonts w:ascii="Arial" w:hAnsi="Arial" w:cs="Arial"/>
          <w:lang w:val="en-GB"/>
        </w:rPr>
        <w:t>.</w:t>
      </w:r>
    </w:p>
    <w:p w14:paraId="69F2A794" w14:textId="77777777" w:rsidR="000A5054" w:rsidRPr="007D0830" w:rsidRDefault="000A5054" w:rsidP="00C040A2">
      <w:pPr>
        <w:jc w:val="both"/>
        <w:rPr>
          <w:rFonts w:ascii="Arial" w:hAnsi="Arial" w:cs="Arial"/>
          <w:i/>
          <w:lang w:val="en-GB"/>
        </w:rPr>
      </w:pPr>
      <w:r w:rsidRPr="007D0830">
        <w:rPr>
          <w:rFonts w:ascii="Arial" w:hAnsi="Arial" w:cs="Arial"/>
          <w:i/>
          <w:lang w:val="en-GB"/>
        </w:rPr>
        <w:t>Risk perception</w:t>
      </w:r>
      <w:r w:rsidR="007D0830" w:rsidRPr="007D0830">
        <w:rPr>
          <w:rFonts w:ascii="Arial" w:hAnsi="Arial" w:cs="Arial"/>
          <w:i/>
          <w:lang w:val="en-GB"/>
        </w:rPr>
        <w:t xml:space="preserve"> and adaptation</w:t>
      </w:r>
    </w:p>
    <w:p w14:paraId="1D13D8D2" w14:textId="77777777" w:rsidR="00D16816" w:rsidRDefault="000A5054" w:rsidP="00C040A2">
      <w:pPr>
        <w:jc w:val="both"/>
        <w:rPr>
          <w:rFonts w:ascii="Arial" w:hAnsi="Arial" w:cs="Arial"/>
          <w:lang w:val="en-GB"/>
        </w:rPr>
      </w:pPr>
      <w:r w:rsidRPr="00721CE2">
        <w:rPr>
          <w:rFonts w:ascii="Arial" w:hAnsi="Arial" w:cs="Arial"/>
          <w:lang w:val="en-GB"/>
        </w:rPr>
        <w:t xml:space="preserve">Weather is definitely perceived as a main factor influencing yields (not income) and farming activities. </w:t>
      </w:r>
      <w:r w:rsidR="00B17DC8" w:rsidRPr="00721CE2">
        <w:rPr>
          <w:rFonts w:ascii="Arial" w:hAnsi="Arial" w:cs="Arial"/>
          <w:lang w:val="en-GB"/>
        </w:rPr>
        <w:t>As a greater problem farmer</w:t>
      </w:r>
      <w:r w:rsidR="00B17DC8">
        <w:rPr>
          <w:rFonts w:ascii="Arial" w:hAnsi="Arial" w:cs="Arial"/>
          <w:lang w:val="en-GB"/>
        </w:rPr>
        <w:t>s perceived climate variability and</w:t>
      </w:r>
      <w:r w:rsidR="00B17DC8" w:rsidRPr="00721CE2">
        <w:rPr>
          <w:rFonts w:ascii="Arial" w:hAnsi="Arial" w:cs="Arial"/>
          <w:lang w:val="en-GB"/>
        </w:rPr>
        <w:t xml:space="preserve"> the uncertainty of weather extremes</w:t>
      </w:r>
      <w:r w:rsidR="00B17DC8">
        <w:rPr>
          <w:rFonts w:ascii="Arial" w:hAnsi="Arial" w:cs="Arial"/>
          <w:lang w:val="en-GB"/>
        </w:rPr>
        <w:t xml:space="preserve"> which complicates their strategies how to prepare for the extremes.</w:t>
      </w:r>
      <w:r w:rsidR="00D16816">
        <w:rPr>
          <w:rFonts w:ascii="Arial" w:hAnsi="Arial" w:cs="Arial"/>
          <w:lang w:val="en-GB"/>
        </w:rPr>
        <w:t xml:space="preserve"> </w:t>
      </w:r>
      <w:r w:rsidR="00B17DC8">
        <w:rPr>
          <w:rFonts w:ascii="Arial" w:hAnsi="Arial" w:cs="Arial"/>
          <w:lang w:val="en-GB"/>
        </w:rPr>
        <w:t xml:space="preserve">Depending on the risk perception the most appropriate measure is chosen. </w:t>
      </w:r>
    </w:p>
    <w:p w14:paraId="1D71B407" w14:textId="77777777" w:rsidR="005F08AB" w:rsidRDefault="000A5054" w:rsidP="00C040A2">
      <w:pPr>
        <w:jc w:val="both"/>
        <w:rPr>
          <w:rFonts w:ascii="Arial" w:hAnsi="Arial" w:cs="Arial"/>
          <w:lang w:val="en-GB"/>
        </w:rPr>
      </w:pPr>
      <w:r w:rsidRPr="00721CE2">
        <w:rPr>
          <w:rFonts w:ascii="Arial" w:hAnsi="Arial" w:cs="Arial"/>
          <w:lang w:val="en-GB"/>
        </w:rPr>
        <w:t xml:space="preserve">Farmers are checking weather forecast but only in short term and </w:t>
      </w:r>
      <w:r w:rsidR="005F08AB">
        <w:rPr>
          <w:rFonts w:ascii="Arial" w:hAnsi="Arial" w:cs="Arial"/>
          <w:lang w:val="en-GB"/>
        </w:rPr>
        <w:t xml:space="preserve">are </w:t>
      </w:r>
      <w:r w:rsidRPr="00721CE2">
        <w:rPr>
          <w:rFonts w:ascii="Arial" w:hAnsi="Arial" w:cs="Arial"/>
          <w:lang w:val="en-GB"/>
        </w:rPr>
        <w:t xml:space="preserve">adjusting their actual activities according to it. </w:t>
      </w:r>
      <w:r w:rsidR="005F08AB">
        <w:rPr>
          <w:rFonts w:ascii="Arial" w:hAnsi="Arial" w:cs="Arial"/>
          <w:lang w:val="en-GB"/>
        </w:rPr>
        <w:t xml:space="preserve">Therefore, they are able to adjust </w:t>
      </w:r>
      <w:r w:rsidR="00F068A6">
        <w:rPr>
          <w:rFonts w:ascii="Arial" w:hAnsi="Arial" w:cs="Arial"/>
          <w:lang w:val="en-GB"/>
        </w:rPr>
        <w:t xml:space="preserve">their activities </w:t>
      </w:r>
      <w:r w:rsidR="005F08AB">
        <w:rPr>
          <w:rFonts w:ascii="Arial" w:hAnsi="Arial" w:cs="Arial"/>
          <w:lang w:val="en-GB"/>
        </w:rPr>
        <w:t xml:space="preserve">to actual conditions and implement </w:t>
      </w:r>
      <w:r w:rsidR="00407B82">
        <w:rPr>
          <w:rFonts w:ascii="Arial" w:hAnsi="Arial" w:cs="Arial"/>
          <w:lang w:val="en-GB"/>
        </w:rPr>
        <w:t>some kind of reactive short term</w:t>
      </w:r>
      <w:r w:rsidR="005F08AB">
        <w:rPr>
          <w:rFonts w:ascii="Arial" w:hAnsi="Arial" w:cs="Arial"/>
          <w:lang w:val="en-GB"/>
        </w:rPr>
        <w:t xml:space="preserve"> adaptation measure (e.g. </w:t>
      </w:r>
      <w:r w:rsidR="00F068A6">
        <w:rPr>
          <w:rFonts w:ascii="Arial" w:hAnsi="Arial" w:cs="Arial"/>
          <w:lang w:val="en-GB"/>
        </w:rPr>
        <w:t>irrigation, harvesting).</w:t>
      </w:r>
    </w:p>
    <w:p w14:paraId="2E142BD0" w14:textId="77777777" w:rsidR="00EF05EC" w:rsidRDefault="00321F99" w:rsidP="00C040A2">
      <w:pPr>
        <w:jc w:val="both"/>
        <w:rPr>
          <w:rFonts w:ascii="Arial" w:hAnsi="Arial" w:cs="Arial"/>
          <w:lang w:val="en-GB"/>
        </w:rPr>
      </w:pPr>
      <w:r>
        <w:rPr>
          <w:rFonts w:ascii="Arial" w:hAnsi="Arial" w:cs="Arial"/>
          <w:lang w:val="en-GB"/>
        </w:rPr>
        <w:t xml:space="preserve">Some weather impacts are occurring more often and farmers are </w:t>
      </w:r>
      <w:r w:rsidR="00407B82">
        <w:rPr>
          <w:rFonts w:ascii="Arial" w:hAnsi="Arial" w:cs="Arial"/>
          <w:lang w:val="en-GB"/>
        </w:rPr>
        <w:t xml:space="preserve">expecting them and are </w:t>
      </w:r>
      <w:r>
        <w:rPr>
          <w:rFonts w:ascii="Arial" w:hAnsi="Arial" w:cs="Arial"/>
          <w:lang w:val="en-GB"/>
        </w:rPr>
        <w:t>able to prepare for them</w:t>
      </w:r>
      <w:r w:rsidR="00B17DC8" w:rsidRPr="00B17DC8">
        <w:rPr>
          <w:rFonts w:ascii="Arial" w:hAnsi="Arial" w:cs="Arial"/>
          <w:lang w:val="en-GB"/>
        </w:rPr>
        <w:t xml:space="preserve"> </w:t>
      </w:r>
      <w:r w:rsidR="00B17DC8">
        <w:rPr>
          <w:rFonts w:ascii="Arial" w:hAnsi="Arial" w:cs="Arial"/>
          <w:lang w:val="en-GB"/>
        </w:rPr>
        <w:t>and can implement measures to mitigate these particular risks</w:t>
      </w:r>
      <w:r>
        <w:rPr>
          <w:rFonts w:ascii="Arial" w:hAnsi="Arial" w:cs="Arial"/>
          <w:lang w:val="en-GB"/>
        </w:rPr>
        <w:t>. These long term adaptation measures</w:t>
      </w:r>
      <w:r w:rsidR="00F068A6">
        <w:rPr>
          <w:rFonts w:ascii="Arial" w:hAnsi="Arial" w:cs="Arial"/>
          <w:lang w:val="en-GB"/>
        </w:rPr>
        <w:t xml:space="preserve"> are targeted to </w:t>
      </w:r>
      <w:r w:rsidR="00B17DC8">
        <w:rPr>
          <w:rFonts w:ascii="Arial" w:hAnsi="Arial" w:cs="Arial"/>
          <w:lang w:val="en-GB"/>
        </w:rPr>
        <w:t xml:space="preserve">a </w:t>
      </w:r>
      <w:r w:rsidR="00F068A6">
        <w:rPr>
          <w:rFonts w:ascii="Arial" w:hAnsi="Arial" w:cs="Arial"/>
          <w:lang w:val="en-GB"/>
        </w:rPr>
        <w:t>specific risk (e.g. drainage systems or special equipment</w:t>
      </w:r>
      <w:r w:rsidR="00EF05EC">
        <w:rPr>
          <w:rFonts w:ascii="Arial" w:hAnsi="Arial" w:cs="Arial"/>
          <w:lang w:val="en-GB"/>
        </w:rPr>
        <w:t xml:space="preserve"> and machinery</w:t>
      </w:r>
      <w:r w:rsidR="00B17DC8">
        <w:rPr>
          <w:rFonts w:ascii="Arial" w:hAnsi="Arial" w:cs="Arial"/>
          <w:lang w:val="en-GB"/>
        </w:rPr>
        <w:t>)</w:t>
      </w:r>
      <w:r>
        <w:rPr>
          <w:rFonts w:ascii="Arial" w:hAnsi="Arial" w:cs="Arial"/>
          <w:lang w:val="en-GB"/>
        </w:rPr>
        <w:t xml:space="preserve"> </w:t>
      </w:r>
      <w:r w:rsidR="00EF05EC">
        <w:rPr>
          <w:rFonts w:ascii="Arial" w:hAnsi="Arial" w:cs="Arial"/>
          <w:lang w:val="en-GB"/>
        </w:rPr>
        <w:t xml:space="preserve">and if the risk doesn’t occur the </w:t>
      </w:r>
      <w:r w:rsidR="00B61120">
        <w:rPr>
          <w:rFonts w:ascii="Arial" w:hAnsi="Arial" w:cs="Arial"/>
          <w:lang w:val="en-GB"/>
        </w:rPr>
        <w:t>measure would not be utilised</w:t>
      </w:r>
      <w:r w:rsidR="00EF05EC">
        <w:rPr>
          <w:rFonts w:ascii="Arial" w:hAnsi="Arial" w:cs="Arial"/>
          <w:lang w:val="en-GB"/>
        </w:rPr>
        <w:t xml:space="preserve"> which is perceived very negatively since the measure implementation could be very costly (e.g. irrigation system</w:t>
      </w:r>
      <w:r w:rsidR="00B61120">
        <w:rPr>
          <w:rFonts w:ascii="Arial" w:hAnsi="Arial" w:cs="Arial"/>
          <w:lang w:val="en-GB"/>
        </w:rPr>
        <w:t>, dryers) or could even reduce the yields (e.g. special drought resistant crop varieties).</w:t>
      </w:r>
      <w:r w:rsidR="00B17DC8" w:rsidRPr="00B17DC8">
        <w:rPr>
          <w:rFonts w:ascii="Arial" w:hAnsi="Arial" w:cs="Arial"/>
          <w:lang w:val="en-GB"/>
        </w:rPr>
        <w:t xml:space="preserve"> </w:t>
      </w:r>
      <w:r w:rsidR="00B17DC8">
        <w:rPr>
          <w:rFonts w:ascii="Arial" w:hAnsi="Arial" w:cs="Arial"/>
          <w:lang w:val="en-GB"/>
        </w:rPr>
        <w:t xml:space="preserve">This means </w:t>
      </w:r>
      <w:r w:rsidR="00B17DC8" w:rsidRPr="00721CE2">
        <w:rPr>
          <w:rFonts w:ascii="Arial" w:hAnsi="Arial" w:cs="Arial"/>
          <w:lang w:val="en-GB"/>
        </w:rPr>
        <w:t>some adaptation measures would be effective only in some cases</w:t>
      </w:r>
      <w:r w:rsidR="00B17DC8">
        <w:rPr>
          <w:rFonts w:ascii="Arial" w:hAnsi="Arial" w:cs="Arial"/>
          <w:lang w:val="en-GB"/>
        </w:rPr>
        <w:t xml:space="preserve"> and</w:t>
      </w:r>
      <w:r w:rsidR="00B17DC8" w:rsidRPr="00721CE2">
        <w:rPr>
          <w:rFonts w:ascii="Arial" w:hAnsi="Arial" w:cs="Arial"/>
          <w:lang w:val="en-GB"/>
        </w:rPr>
        <w:t xml:space="preserve"> it is risky to implement them.</w:t>
      </w:r>
    </w:p>
    <w:p w14:paraId="56E1980A" w14:textId="77777777" w:rsidR="000A5054" w:rsidRPr="00721CE2" w:rsidRDefault="000A5054" w:rsidP="00C040A2">
      <w:pPr>
        <w:jc w:val="both"/>
        <w:rPr>
          <w:rFonts w:ascii="Arial" w:hAnsi="Arial" w:cs="Arial"/>
          <w:lang w:val="en-GB"/>
        </w:rPr>
      </w:pPr>
      <w:r w:rsidRPr="00721CE2">
        <w:rPr>
          <w:rFonts w:ascii="Arial" w:hAnsi="Arial" w:cs="Arial"/>
          <w:lang w:val="en-GB"/>
        </w:rPr>
        <w:t xml:space="preserve">Weather forecast for a longer periods are not perceived as reliable and farmers speak about impossibility to forecast weather for a longer period. Especially the weather variability is perceived as a main factor complicating decision making and planning. Extremes are changing from year to year and one strategy could be effective for drought but not wet. </w:t>
      </w:r>
      <w:r w:rsidR="00B17DC8">
        <w:rPr>
          <w:rFonts w:ascii="Arial" w:hAnsi="Arial" w:cs="Arial"/>
          <w:lang w:val="en-GB"/>
        </w:rPr>
        <w:t xml:space="preserve">In this case farmers implement such a strategies and measures which are effective in mitigating both extremes, drought and too much rain. Strategies like diversification of crops, planting time, income or some natural measures for water retention are implemented.  </w:t>
      </w:r>
    </w:p>
    <w:p w14:paraId="27928A6E" w14:textId="77777777" w:rsidR="007D0830" w:rsidRPr="00721CE2" w:rsidRDefault="007D0830" w:rsidP="00C040A2">
      <w:pPr>
        <w:jc w:val="both"/>
        <w:rPr>
          <w:rFonts w:ascii="Arial" w:hAnsi="Arial" w:cs="Arial"/>
          <w:lang w:val="en-GB"/>
        </w:rPr>
      </w:pPr>
      <w:r>
        <w:rPr>
          <w:rFonts w:ascii="Arial" w:hAnsi="Arial" w:cs="Arial"/>
          <w:lang w:val="en-GB"/>
        </w:rPr>
        <w:t xml:space="preserve">Sometimes the </w:t>
      </w:r>
      <w:r w:rsidRPr="00721CE2">
        <w:rPr>
          <w:rFonts w:ascii="Arial" w:hAnsi="Arial" w:cs="Arial"/>
          <w:lang w:val="en-GB"/>
        </w:rPr>
        <w:t>risk perception</w:t>
      </w:r>
      <w:r>
        <w:rPr>
          <w:rFonts w:ascii="Arial" w:hAnsi="Arial" w:cs="Arial"/>
          <w:lang w:val="en-GB"/>
        </w:rPr>
        <w:t xml:space="preserve"> act as a barrier for the adaptation. To undermine the adaptation </w:t>
      </w:r>
      <w:r w:rsidR="0080661D">
        <w:rPr>
          <w:rFonts w:ascii="Arial" w:hAnsi="Arial" w:cs="Arial"/>
          <w:lang w:val="en-GB"/>
        </w:rPr>
        <w:t xml:space="preserve">intention </w:t>
      </w:r>
      <w:r>
        <w:rPr>
          <w:rFonts w:ascii="Arial" w:hAnsi="Arial" w:cs="Arial"/>
          <w:lang w:val="en-GB"/>
        </w:rPr>
        <w:t>the w</w:t>
      </w:r>
      <w:r w:rsidRPr="00721CE2">
        <w:rPr>
          <w:rFonts w:ascii="Arial" w:hAnsi="Arial" w:cs="Arial"/>
          <w:lang w:val="en-GB"/>
        </w:rPr>
        <w:t xml:space="preserve">eather extremes are </w:t>
      </w:r>
      <w:r>
        <w:rPr>
          <w:rFonts w:ascii="Arial" w:hAnsi="Arial" w:cs="Arial"/>
          <w:lang w:val="en-GB"/>
        </w:rPr>
        <w:t xml:space="preserve">perceived </w:t>
      </w:r>
      <w:r w:rsidRPr="00721CE2">
        <w:rPr>
          <w:rFonts w:ascii="Arial" w:hAnsi="Arial" w:cs="Arial"/>
          <w:lang w:val="en-GB"/>
        </w:rPr>
        <w:t>only</w:t>
      </w:r>
      <w:r>
        <w:rPr>
          <w:rFonts w:ascii="Arial" w:hAnsi="Arial" w:cs="Arial"/>
          <w:lang w:val="en-GB"/>
        </w:rPr>
        <w:t xml:space="preserve"> as</w:t>
      </w:r>
      <w:r w:rsidRPr="00721CE2">
        <w:rPr>
          <w:rFonts w:ascii="Arial" w:hAnsi="Arial" w:cs="Arial"/>
          <w:lang w:val="en-GB"/>
        </w:rPr>
        <w:t xml:space="preserve"> temporary fluctuation</w:t>
      </w:r>
      <w:r>
        <w:rPr>
          <w:rFonts w:ascii="Arial" w:hAnsi="Arial" w:cs="Arial"/>
          <w:lang w:val="en-GB"/>
        </w:rPr>
        <w:t>s</w:t>
      </w:r>
      <w:r w:rsidR="0080661D">
        <w:rPr>
          <w:rFonts w:ascii="Arial" w:hAnsi="Arial" w:cs="Arial"/>
          <w:lang w:val="en-GB"/>
        </w:rPr>
        <w:t>, the weather extremes occurrence is perceived as uncertain</w:t>
      </w:r>
      <w:r w:rsidRPr="00721CE2">
        <w:rPr>
          <w:rFonts w:ascii="Arial" w:hAnsi="Arial" w:cs="Arial"/>
          <w:lang w:val="en-GB"/>
        </w:rPr>
        <w:t xml:space="preserve"> (no one knows exactly what c</w:t>
      </w:r>
      <w:r w:rsidR="0080661D">
        <w:rPr>
          <w:rFonts w:ascii="Arial" w:hAnsi="Arial" w:cs="Arial"/>
          <w:lang w:val="en-GB"/>
        </w:rPr>
        <w:t>omes, what will be successful) and not</w:t>
      </w:r>
      <w:r w:rsidRPr="00721CE2">
        <w:rPr>
          <w:rFonts w:ascii="Arial" w:hAnsi="Arial" w:cs="Arial"/>
          <w:lang w:val="en-GB"/>
        </w:rPr>
        <w:t xml:space="preserve"> frequent in the future</w:t>
      </w:r>
      <w:r w:rsidR="0080661D">
        <w:rPr>
          <w:rFonts w:ascii="Arial" w:hAnsi="Arial" w:cs="Arial"/>
          <w:lang w:val="en-GB"/>
        </w:rPr>
        <w:t>.</w:t>
      </w:r>
    </w:p>
    <w:p w14:paraId="3BD56CC9" w14:textId="77777777" w:rsidR="00372C49" w:rsidRDefault="00372C49" w:rsidP="00C040A2">
      <w:pPr>
        <w:jc w:val="both"/>
        <w:rPr>
          <w:rFonts w:ascii="Arial" w:hAnsi="Arial" w:cs="Arial"/>
          <w:lang w:val="en-GB"/>
        </w:rPr>
      </w:pPr>
      <w:r>
        <w:rPr>
          <w:rFonts w:ascii="Arial" w:hAnsi="Arial" w:cs="Arial"/>
          <w:lang w:val="en-GB"/>
        </w:rPr>
        <w:lastRenderedPageBreak/>
        <w:t xml:space="preserve">Other risks are also perceived, e.g. price volatility or changes in political situation, support schemes and duties (also </w:t>
      </w:r>
      <w:proofErr w:type="spellStart"/>
      <w:r w:rsidRPr="00C040A2">
        <w:rPr>
          <w:rFonts w:ascii="Arial" w:hAnsi="Arial" w:cs="Arial"/>
          <w:lang w:val="en-GB"/>
        </w:rPr>
        <w:t>Špička</w:t>
      </w:r>
      <w:proofErr w:type="spellEnd"/>
      <w:r w:rsidRPr="00C040A2">
        <w:rPr>
          <w:rFonts w:ascii="Arial" w:hAnsi="Arial" w:cs="Arial"/>
          <w:lang w:val="en-GB"/>
        </w:rPr>
        <w:t>, 2009)</w:t>
      </w:r>
      <w:r>
        <w:rPr>
          <w:rFonts w:ascii="Arial" w:hAnsi="Arial" w:cs="Arial"/>
          <w:lang w:val="en-GB"/>
        </w:rPr>
        <w:t xml:space="preserve">. </w:t>
      </w:r>
    </w:p>
    <w:p w14:paraId="05BB3829" w14:textId="77777777" w:rsidR="0080661D" w:rsidRPr="00721CE2" w:rsidRDefault="0080661D" w:rsidP="00C040A2">
      <w:pPr>
        <w:jc w:val="both"/>
        <w:rPr>
          <w:rFonts w:ascii="Arial" w:hAnsi="Arial" w:cs="Arial"/>
          <w:i/>
          <w:lang w:val="en-GB"/>
        </w:rPr>
      </w:pPr>
      <w:r w:rsidRPr="00721CE2">
        <w:rPr>
          <w:rFonts w:ascii="Arial" w:hAnsi="Arial" w:cs="Arial"/>
          <w:i/>
          <w:lang w:val="en-GB"/>
        </w:rPr>
        <w:t>Adaptation appraisal</w:t>
      </w:r>
    </w:p>
    <w:p w14:paraId="7A6627E6" w14:textId="77777777" w:rsidR="004D55CD" w:rsidRPr="00372C49" w:rsidRDefault="007C6ED1" w:rsidP="00C040A2">
      <w:pPr>
        <w:jc w:val="both"/>
        <w:rPr>
          <w:rFonts w:ascii="Arial" w:hAnsi="Arial" w:cs="Arial"/>
          <w:lang w:val="en-GB"/>
        </w:rPr>
      </w:pPr>
      <w:r w:rsidRPr="00721CE2">
        <w:rPr>
          <w:rFonts w:ascii="Arial" w:hAnsi="Arial" w:cs="Arial"/>
          <w:lang w:val="en-GB"/>
        </w:rPr>
        <w:t>Factors undermining the adaptation relate</w:t>
      </w:r>
      <w:r>
        <w:rPr>
          <w:rFonts w:ascii="Arial" w:hAnsi="Arial" w:cs="Arial"/>
          <w:lang w:val="en-GB"/>
        </w:rPr>
        <w:t xml:space="preserve"> mainly </w:t>
      </w:r>
      <w:r w:rsidRPr="00721CE2">
        <w:rPr>
          <w:rFonts w:ascii="Arial" w:hAnsi="Arial" w:cs="Arial"/>
          <w:lang w:val="en-GB"/>
        </w:rPr>
        <w:t xml:space="preserve">to </w:t>
      </w:r>
      <w:r>
        <w:rPr>
          <w:rFonts w:ascii="Arial" w:hAnsi="Arial" w:cs="Arial"/>
          <w:lang w:val="en-GB"/>
        </w:rPr>
        <w:t xml:space="preserve">adaptation appraisal. </w:t>
      </w:r>
      <w:r w:rsidR="0080661D" w:rsidRPr="00372C49">
        <w:rPr>
          <w:rFonts w:ascii="Arial" w:hAnsi="Arial" w:cs="Arial"/>
          <w:lang w:val="en-GB"/>
        </w:rPr>
        <w:t xml:space="preserve">Adaptation measure is appraised before and even after </w:t>
      </w:r>
      <w:r w:rsidR="002F05FA" w:rsidRPr="00372C49">
        <w:rPr>
          <w:rFonts w:ascii="Arial" w:hAnsi="Arial" w:cs="Arial"/>
          <w:lang w:val="en-GB"/>
        </w:rPr>
        <w:t xml:space="preserve">it is implemented </w:t>
      </w:r>
      <w:r w:rsidR="0080661D" w:rsidRPr="00372C49">
        <w:rPr>
          <w:rFonts w:ascii="Arial" w:hAnsi="Arial" w:cs="Arial"/>
          <w:lang w:val="en-GB"/>
        </w:rPr>
        <w:t xml:space="preserve">which influence its future implementation. </w:t>
      </w:r>
      <w:r w:rsidR="004D55CD" w:rsidRPr="00372C49">
        <w:rPr>
          <w:rFonts w:ascii="Arial" w:hAnsi="Arial" w:cs="Arial"/>
          <w:lang w:val="en-GB"/>
        </w:rPr>
        <w:t xml:space="preserve">Experience </w:t>
      </w:r>
      <w:r>
        <w:rPr>
          <w:rFonts w:ascii="Arial" w:hAnsi="Arial" w:cs="Arial"/>
          <w:lang w:val="en-GB"/>
        </w:rPr>
        <w:t>and ex post assessment complicate future decision making</w:t>
      </w:r>
      <w:r w:rsidR="004D55CD" w:rsidRPr="00372C49">
        <w:rPr>
          <w:rFonts w:ascii="Arial" w:hAnsi="Arial" w:cs="Arial"/>
          <w:lang w:val="en-GB"/>
        </w:rPr>
        <w:t xml:space="preserve"> as the farmer must wait a long time to see if the adaptation implementation was a right decision and consequences and situation could be different next time.</w:t>
      </w:r>
    </w:p>
    <w:p w14:paraId="3C15ACCC" w14:textId="04D579CC" w:rsidR="00235D74" w:rsidRPr="00372C49" w:rsidRDefault="004D55CD" w:rsidP="00C040A2">
      <w:pPr>
        <w:jc w:val="both"/>
        <w:rPr>
          <w:rFonts w:ascii="Arial" w:hAnsi="Arial" w:cs="Arial"/>
          <w:lang w:val="en-GB"/>
        </w:rPr>
      </w:pPr>
      <w:r w:rsidRPr="00372C49">
        <w:rPr>
          <w:rFonts w:ascii="Arial" w:hAnsi="Arial" w:cs="Arial"/>
          <w:lang w:val="en-GB"/>
        </w:rPr>
        <w:t xml:space="preserve">Adaptation is undermined if the adaptation measure is perceived as </w:t>
      </w:r>
      <w:r w:rsidR="0080661D" w:rsidRPr="00372C49">
        <w:rPr>
          <w:rFonts w:ascii="Arial" w:hAnsi="Arial" w:cs="Arial"/>
          <w:lang w:val="en-GB"/>
        </w:rPr>
        <w:t>ineffective</w:t>
      </w:r>
      <w:r w:rsidRPr="00372C49">
        <w:rPr>
          <w:rFonts w:ascii="Arial" w:hAnsi="Arial" w:cs="Arial"/>
          <w:lang w:val="en-GB"/>
        </w:rPr>
        <w:t xml:space="preserve"> or with a low </w:t>
      </w:r>
      <w:proofErr w:type="spellStart"/>
      <w:r w:rsidRPr="00372C49">
        <w:rPr>
          <w:rFonts w:ascii="Arial" w:hAnsi="Arial" w:cs="Arial"/>
          <w:lang w:val="en-GB"/>
        </w:rPr>
        <w:t>effectivity</w:t>
      </w:r>
      <w:proofErr w:type="spellEnd"/>
      <w:r w:rsidRPr="00372C49">
        <w:rPr>
          <w:rFonts w:ascii="Arial" w:hAnsi="Arial" w:cs="Arial"/>
          <w:lang w:val="en-GB"/>
        </w:rPr>
        <w:t xml:space="preserve">, if </w:t>
      </w:r>
      <w:r w:rsidR="00143820" w:rsidRPr="00372C49">
        <w:rPr>
          <w:rFonts w:ascii="Arial" w:hAnsi="Arial" w:cs="Arial"/>
          <w:lang w:val="en-GB"/>
        </w:rPr>
        <w:t xml:space="preserve">costs </w:t>
      </w:r>
      <w:r w:rsidRPr="00372C49">
        <w:rPr>
          <w:rFonts w:ascii="Arial" w:hAnsi="Arial" w:cs="Arial"/>
          <w:lang w:val="en-GB"/>
        </w:rPr>
        <w:t xml:space="preserve">exceed </w:t>
      </w:r>
      <w:r w:rsidR="00143820" w:rsidRPr="00372C49">
        <w:rPr>
          <w:rFonts w:ascii="Arial" w:hAnsi="Arial" w:cs="Arial"/>
          <w:lang w:val="en-GB"/>
        </w:rPr>
        <w:t>benefits</w:t>
      </w:r>
      <w:r w:rsidR="00143820" w:rsidRPr="00372C49" w:rsidDel="00143820">
        <w:rPr>
          <w:rFonts w:ascii="Arial" w:hAnsi="Arial" w:cs="Arial"/>
          <w:lang w:val="en-GB"/>
        </w:rPr>
        <w:t xml:space="preserve"> </w:t>
      </w:r>
      <w:r w:rsidR="0080661D" w:rsidRPr="00372C49">
        <w:rPr>
          <w:rFonts w:ascii="Arial" w:hAnsi="Arial" w:cs="Arial"/>
          <w:lang w:val="en-GB"/>
        </w:rPr>
        <w:t>(</w:t>
      </w:r>
      <w:r w:rsidRPr="00372C49">
        <w:rPr>
          <w:rFonts w:ascii="Arial" w:hAnsi="Arial" w:cs="Arial"/>
          <w:lang w:val="en-GB"/>
        </w:rPr>
        <w:t xml:space="preserve">implementation </w:t>
      </w:r>
      <w:r w:rsidR="0080661D" w:rsidRPr="00372C49">
        <w:rPr>
          <w:rFonts w:ascii="Arial" w:hAnsi="Arial" w:cs="Arial"/>
          <w:lang w:val="en-GB"/>
        </w:rPr>
        <w:t>doesn’t pay off, no/low production, no own profit, high costs)</w:t>
      </w:r>
      <w:r w:rsidRPr="00372C49">
        <w:rPr>
          <w:rFonts w:ascii="Arial" w:hAnsi="Arial" w:cs="Arial"/>
          <w:lang w:val="en-GB"/>
        </w:rPr>
        <w:t xml:space="preserve">, if the measure </w:t>
      </w:r>
      <w:r w:rsidR="00143820">
        <w:rPr>
          <w:rFonts w:ascii="Arial" w:hAnsi="Arial" w:cs="Arial"/>
          <w:lang w:val="en-GB"/>
        </w:rPr>
        <w:t xml:space="preserve">could be effectively used </w:t>
      </w:r>
      <w:r w:rsidR="0080661D" w:rsidRPr="00372C49">
        <w:rPr>
          <w:rFonts w:ascii="Arial" w:hAnsi="Arial" w:cs="Arial"/>
          <w:lang w:val="en-GB"/>
        </w:rPr>
        <w:t xml:space="preserve">only in </w:t>
      </w:r>
      <w:r w:rsidR="00415DB4">
        <w:rPr>
          <w:rFonts w:ascii="Arial" w:hAnsi="Arial" w:cs="Arial"/>
          <w:lang w:val="en-GB"/>
        </w:rPr>
        <w:t xml:space="preserve">a </w:t>
      </w:r>
      <w:r w:rsidR="0080661D" w:rsidRPr="00372C49">
        <w:rPr>
          <w:rFonts w:ascii="Arial" w:hAnsi="Arial" w:cs="Arial"/>
          <w:lang w:val="en-GB"/>
        </w:rPr>
        <w:t>specific s</w:t>
      </w:r>
      <w:r w:rsidRPr="00372C49">
        <w:rPr>
          <w:rFonts w:ascii="Arial" w:hAnsi="Arial" w:cs="Arial"/>
          <w:lang w:val="en-GB"/>
        </w:rPr>
        <w:t>ituation</w:t>
      </w:r>
      <w:r w:rsidR="00415DB4">
        <w:rPr>
          <w:rFonts w:ascii="Arial" w:hAnsi="Arial" w:cs="Arial"/>
          <w:lang w:val="en-GB"/>
        </w:rPr>
        <w:t xml:space="preserve"> and is targeted to a specific risk (e.g. irrigation is effective to cope with drought but not wet)</w:t>
      </w:r>
      <w:r w:rsidRPr="00372C49">
        <w:rPr>
          <w:rFonts w:ascii="Arial" w:hAnsi="Arial" w:cs="Arial"/>
          <w:lang w:val="en-GB"/>
        </w:rPr>
        <w:t xml:space="preserve">, if the measure somehow </w:t>
      </w:r>
      <w:r w:rsidR="0080661D" w:rsidRPr="00372C49">
        <w:rPr>
          <w:rFonts w:ascii="Arial" w:hAnsi="Arial" w:cs="Arial"/>
          <w:lang w:val="en-GB"/>
        </w:rPr>
        <w:t>complicat</w:t>
      </w:r>
      <w:r w:rsidRPr="00372C49">
        <w:rPr>
          <w:rFonts w:ascii="Arial" w:hAnsi="Arial" w:cs="Arial"/>
          <w:lang w:val="en-GB"/>
        </w:rPr>
        <w:t xml:space="preserve">es </w:t>
      </w:r>
      <w:r w:rsidR="0080661D" w:rsidRPr="00372C49">
        <w:rPr>
          <w:rFonts w:ascii="Arial" w:hAnsi="Arial" w:cs="Arial"/>
          <w:lang w:val="en-GB"/>
        </w:rPr>
        <w:t xml:space="preserve">the activities </w:t>
      </w:r>
      <w:r w:rsidRPr="00372C49">
        <w:rPr>
          <w:rFonts w:ascii="Arial" w:hAnsi="Arial" w:cs="Arial"/>
          <w:lang w:val="en-GB"/>
        </w:rPr>
        <w:t>(</w:t>
      </w:r>
      <w:r w:rsidR="0080661D" w:rsidRPr="00372C49">
        <w:rPr>
          <w:rFonts w:ascii="Arial" w:hAnsi="Arial" w:cs="Arial"/>
          <w:lang w:val="en-GB"/>
        </w:rPr>
        <w:t>harvesting, farming</w:t>
      </w:r>
      <w:r w:rsidRPr="00372C49">
        <w:rPr>
          <w:rFonts w:ascii="Arial" w:hAnsi="Arial" w:cs="Arial"/>
          <w:lang w:val="en-GB"/>
        </w:rPr>
        <w:t>). F</w:t>
      </w:r>
      <w:r w:rsidR="0080661D" w:rsidRPr="00372C49">
        <w:rPr>
          <w:rFonts w:ascii="Arial" w:hAnsi="Arial" w:cs="Arial"/>
          <w:lang w:val="en-GB"/>
        </w:rPr>
        <w:t>easibility</w:t>
      </w:r>
      <w:r w:rsidRPr="00372C49">
        <w:rPr>
          <w:rFonts w:ascii="Arial" w:hAnsi="Arial" w:cs="Arial"/>
          <w:lang w:val="en-GB"/>
        </w:rPr>
        <w:t xml:space="preserve"> of the measure is also important factor</w:t>
      </w:r>
      <w:r w:rsidR="0080661D" w:rsidRPr="00372C49">
        <w:rPr>
          <w:rFonts w:ascii="Arial" w:hAnsi="Arial" w:cs="Arial"/>
          <w:lang w:val="en-GB"/>
        </w:rPr>
        <w:t xml:space="preserve"> (</w:t>
      </w:r>
      <w:r w:rsidRPr="00372C49">
        <w:rPr>
          <w:rFonts w:ascii="Arial" w:hAnsi="Arial" w:cs="Arial"/>
          <w:lang w:val="en-GB"/>
        </w:rPr>
        <w:t xml:space="preserve">e.g. </w:t>
      </w:r>
      <w:r w:rsidR="0080661D" w:rsidRPr="00372C49">
        <w:rPr>
          <w:rFonts w:ascii="Arial" w:hAnsi="Arial" w:cs="Arial"/>
          <w:lang w:val="en-GB"/>
        </w:rPr>
        <w:t xml:space="preserve">irrigation </w:t>
      </w:r>
      <w:r w:rsidRPr="00372C49">
        <w:rPr>
          <w:rFonts w:ascii="Arial" w:hAnsi="Arial" w:cs="Arial"/>
          <w:lang w:val="en-GB"/>
        </w:rPr>
        <w:t xml:space="preserve">is not a solution when </w:t>
      </w:r>
      <w:r w:rsidR="0080661D" w:rsidRPr="00372C49">
        <w:rPr>
          <w:rFonts w:ascii="Arial" w:hAnsi="Arial" w:cs="Arial"/>
          <w:lang w:val="en-GB"/>
        </w:rPr>
        <w:t xml:space="preserve">water </w:t>
      </w:r>
      <w:r w:rsidRPr="00372C49">
        <w:rPr>
          <w:rFonts w:ascii="Arial" w:hAnsi="Arial" w:cs="Arial"/>
          <w:lang w:val="en-GB"/>
        </w:rPr>
        <w:t xml:space="preserve">is not available due to </w:t>
      </w:r>
      <w:r w:rsidR="0080661D" w:rsidRPr="00372C49">
        <w:rPr>
          <w:rFonts w:ascii="Arial" w:hAnsi="Arial" w:cs="Arial"/>
          <w:lang w:val="en-GB"/>
        </w:rPr>
        <w:t>ban</w:t>
      </w:r>
      <w:r w:rsidRPr="00372C49">
        <w:rPr>
          <w:rFonts w:ascii="Arial" w:hAnsi="Arial" w:cs="Arial"/>
          <w:lang w:val="en-GB"/>
        </w:rPr>
        <w:t>s on water abstraction). L</w:t>
      </w:r>
      <w:r w:rsidR="0080661D" w:rsidRPr="00372C49">
        <w:rPr>
          <w:rFonts w:ascii="Arial" w:hAnsi="Arial" w:cs="Arial"/>
          <w:lang w:val="en-GB"/>
        </w:rPr>
        <w:t>ack of land</w:t>
      </w:r>
      <w:r w:rsidRPr="00372C49">
        <w:rPr>
          <w:rFonts w:ascii="Arial" w:hAnsi="Arial" w:cs="Arial"/>
          <w:lang w:val="en-GB"/>
        </w:rPr>
        <w:t xml:space="preserve"> or</w:t>
      </w:r>
      <w:r w:rsidR="0080661D" w:rsidRPr="00372C49">
        <w:rPr>
          <w:rFonts w:ascii="Arial" w:hAnsi="Arial" w:cs="Arial"/>
          <w:lang w:val="en-GB"/>
        </w:rPr>
        <w:t xml:space="preserve"> </w:t>
      </w:r>
      <w:r w:rsidR="004B464C" w:rsidRPr="00372C49">
        <w:rPr>
          <w:rFonts w:ascii="Arial" w:hAnsi="Arial" w:cs="Arial"/>
          <w:lang w:val="en-GB"/>
        </w:rPr>
        <w:t xml:space="preserve">property rights could also complicate implementation of the measure. Negative </w:t>
      </w:r>
      <w:r w:rsidR="0080661D" w:rsidRPr="00372C49">
        <w:rPr>
          <w:rFonts w:ascii="Arial" w:hAnsi="Arial" w:cs="Arial"/>
          <w:lang w:val="en-GB"/>
        </w:rPr>
        <w:t>experience</w:t>
      </w:r>
      <w:r w:rsidR="004B464C" w:rsidRPr="00372C49">
        <w:rPr>
          <w:rFonts w:ascii="Arial" w:hAnsi="Arial" w:cs="Arial"/>
          <w:lang w:val="en-GB"/>
        </w:rPr>
        <w:t xml:space="preserve"> also undermine implementation in the future</w:t>
      </w:r>
      <w:r w:rsidR="0080661D" w:rsidRPr="00372C49">
        <w:rPr>
          <w:rFonts w:ascii="Arial" w:hAnsi="Arial" w:cs="Arial"/>
          <w:lang w:val="en-GB"/>
        </w:rPr>
        <w:t xml:space="preserve"> (</w:t>
      </w:r>
      <w:r w:rsidR="004B464C" w:rsidRPr="00372C49">
        <w:rPr>
          <w:rFonts w:ascii="Arial" w:hAnsi="Arial" w:cs="Arial"/>
          <w:lang w:val="en-GB"/>
        </w:rPr>
        <w:t xml:space="preserve">when </w:t>
      </w:r>
      <w:r w:rsidR="0080661D" w:rsidRPr="00372C49">
        <w:rPr>
          <w:rFonts w:ascii="Arial" w:hAnsi="Arial" w:cs="Arial"/>
          <w:lang w:val="en-GB"/>
        </w:rPr>
        <w:t>pre</w:t>
      </w:r>
      <w:r w:rsidR="004B464C" w:rsidRPr="00372C49">
        <w:rPr>
          <w:rFonts w:ascii="Arial" w:hAnsi="Arial" w:cs="Arial"/>
          <w:lang w:val="en-GB"/>
        </w:rPr>
        <w:t>ventive adaptation did not work</w:t>
      </w:r>
      <w:r w:rsidR="0080661D" w:rsidRPr="00372C49">
        <w:rPr>
          <w:rFonts w:ascii="Arial" w:hAnsi="Arial" w:cs="Arial"/>
          <w:lang w:val="en-GB"/>
        </w:rPr>
        <w:t>)</w:t>
      </w:r>
      <w:r w:rsidR="004B464C" w:rsidRPr="00372C49">
        <w:rPr>
          <w:rFonts w:ascii="Arial" w:hAnsi="Arial" w:cs="Arial"/>
          <w:lang w:val="en-GB"/>
        </w:rPr>
        <w:t>. Unfortunately, the p</w:t>
      </w:r>
      <w:r w:rsidR="0080661D" w:rsidRPr="00372C49">
        <w:rPr>
          <w:rFonts w:ascii="Arial" w:hAnsi="Arial" w:cs="Arial"/>
          <w:lang w:val="en-GB"/>
        </w:rPr>
        <w:t>ositive</w:t>
      </w:r>
      <w:r w:rsidR="004B464C" w:rsidRPr="00372C49">
        <w:rPr>
          <w:rFonts w:ascii="Arial" w:hAnsi="Arial" w:cs="Arial"/>
          <w:lang w:val="en-GB"/>
        </w:rPr>
        <w:t xml:space="preserve"> experience</w:t>
      </w:r>
      <w:r w:rsidR="0080661D" w:rsidRPr="00372C49">
        <w:rPr>
          <w:rFonts w:ascii="Arial" w:hAnsi="Arial" w:cs="Arial"/>
          <w:lang w:val="en-GB"/>
        </w:rPr>
        <w:t xml:space="preserve"> </w:t>
      </w:r>
      <w:r w:rsidR="002F05FA" w:rsidRPr="00372C49">
        <w:rPr>
          <w:rFonts w:ascii="Arial" w:hAnsi="Arial" w:cs="Arial"/>
          <w:lang w:val="en-GB"/>
        </w:rPr>
        <w:t xml:space="preserve">doesn’t </w:t>
      </w:r>
      <w:r w:rsidR="0080661D" w:rsidRPr="00372C49">
        <w:rPr>
          <w:rFonts w:ascii="Arial" w:hAnsi="Arial" w:cs="Arial"/>
          <w:lang w:val="en-GB"/>
        </w:rPr>
        <w:t>mean the me</w:t>
      </w:r>
      <w:r w:rsidR="004B464C" w:rsidRPr="00372C49">
        <w:rPr>
          <w:rFonts w:ascii="Arial" w:hAnsi="Arial" w:cs="Arial"/>
          <w:lang w:val="en-GB"/>
        </w:rPr>
        <w:t>asure will be implemented again.</w:t>
      </w:r>
      <w:r w:rsidR="002F05FA" w:rsidRPr="00372C49">
        <w:rPr>
          <w:rFonts w:ascii="Arial" w:hAnsi="Arial" w:cs="Arial"/>
          <w:lang w:val="en-GB"/>
        </w:rPr>
        <w:t xml:space="preserve"> </w:t>
      </w:r>
    </w:p>
    <w:p w14:paraId="2692ECE5" w14:textId="77777777" w:rsidR="0080661D" w:rsidRPr="00372C49" w:rsidRDefault="002F05FA" w:rsidP="00C040A2">
      <w:pPr>
        <w:jc w:val="both"/>
        <w:rPr>
          <w:rFonts w:ascii="Arial" w:hAnsi="Arial" w:cs="Arial"/>
          <w:lang w:val="en-GB"/>
        </w:rPr>
      </w:pPr>
      <w:r w:rsidRPr="00372C49">
        <w:rPr>
          <w:rFonts w:ascii="Arial" w:hAnsi="Arial" w:cs="Arial"/>
          <w:lang w:val="en-GB"/>
        </w:rPr>
        <w:t xml:space="preserve">Positive assessment of measures implemented by farmers </w:t>
      </w:r>
      <w:r w:rsidR="00235D74" w:rsidRPr="00372C49">
        <w:rPr>
          <w:rFonts w:ascii="Arial" w:hAnsi="Arial" w:cs="Arial"/>
          <w:lang w:val="en-GB"/>
        </w:rPr>
        <w:t>re</w:t>
      </w:r>
      <w:r w:rsidR="00B62578" w:rsidRPr="00372C49">
        <w:rPr>
          <w:rFonts w:ascii="Arial" w:hAnsi="Arial" w:cs="Arial"/>
          <w:lang w:val="en-GB"/>
        </w:rPr>
        <w:t xml:space="preserve">lated to </w:t>
      </w:r>
      <w:r w:rsidR="00372C49">
        <w:rPr>
          <w:rFonts w:ascii="Arial" w:hAnsi="Arial" w:cs="Arial"/>
          <w:lang w:val="en-GB"/>
        </w:rPr>
        <w:t xml:space="preserve">private benefits like, </w:t>
      </w:r>
      <w:r w:rsidR="0080661D" w:rsidRPr="00372C49">
        <w:rPr>
          <w:rFonts w:ascii="Arial" w:hAnsi="Arial" w:cs="Arial"/>
          <w:lang w:val="en-GB"/>
        </w:rPr>
        <w:t>satisfactio</w:t>
      </w:r>
      <w:r w:rsidR="00372C49" w:rsidRPr="00372C49">
        <w:rPr>
          <w:rFonts w:ascii="Arial" w:hAnsi="Arial" w:cs="Arial"/>
          <w:lang w:val="en-GB"/>
        </w:rPr>
        <w:t xml:space="preserve">n with the implemented measures, </w:t>
      </w:r>
      <w:r w:rsidR="0080661D" w:rsidRPr="00372C49">
        <w:rPr>
          <w:rFonts w:ascii="Arial" w:hAnsi="Arial" w:cs="Arial"/>
          <w:lang w:val="en-GB"/>
        </w:rPr>
        <w:t>increased revenue</w:t>
      </w:r>
      <w:r w:rsidR="00372C49" w:rsidRPr="00372C49">
        <w:rPr>
          <w:rFonts w:ascii="Arial" w:hAnsi="Arial" w:cs="Arial"/>
          <w:lang w:val="en-GB"/>
        </w:rPr>
        <w:t xml:space="preserve">s, or public benefits like </w:t>
      </w:r>
      <w:r w:rsidR="0080661D" w:rsidRPr="00372C49">
        <w:rPr>
          <w:rFonts w:ascii="Arial" w:hAnsi="Arial" w:cs="Arial"/>
          <w:lang w:val="en-GB"/>
        </w:rPr>
        <w:t>positive environmental effects</w:t>
      </w:r>
      <w:r w:rsidR="00372C49" w:rsidRPr="00372C49">
        <w:rPr>
          <w:rFonts w:ascii="Arial" w:hAnsi="Arial" w:cs="Arial"/>
          <w:lang w:val="en-GB"/>
        </w:rPr>
        <w:t xml:space="preserve">, </w:t>
      </w:r>
      <w:r w:rsidR="0080661D" w:rsidRPr="00372C49">
        <w:rPr>
          <w:rFonts w:ascii="Arial" w:hAnsi="Arial" w:cs="Arial"/>
          <w:lang w:val="en-GB"/>
        </w:rPr>
        <w:t>nature quality,</w:t>
      </w:r>
      <w:r w:rsidR="00372C49" w:rsidRPr="00372C49">
        <w:rPr>
          <w:rFonts w:ascii="Arial" w:hAnsi="Arial" w:cs="Arial"/>
          <w:lang w:val="en-GB"/>
        </w:rPr>
        <w:t xml:space="preserve"> beauty, biodiversity increase. </w:t>
      </w:r>
    </w:p>
    <w:p w14:paraId="6D96DE69" w14:textId="77777777" w:rsidR="0080661D" w:rsidRPr="00721CE2" w:rsidRDefault="0080661D" w:rsidP="00C040A2">
      <w:pPr>
        <w:jc w:val="both"/>
        <w:rPr>
          <w:rFonts w:ascii="Arial" w:hAnsi="Arial" w:cs="Arial"/>
          <w:i/>
          <w:lang w:val="en-GB"/>
        </w:rPr>
      </w:pPr>
      <w:r w:rsidRPr="00721CE2">
        <w:rPr>
          <w:rFonts w:ascii="Arial" w:hAnsi="Arial" w:cs="Arial"/>
          <w:i/>
          <w:lang w:val="en-GB"/>
        </w:rPr>
        <w:t>Role of support and subsidies</w:t>
      </w:r>
    </w:p>
    <w:p w14:paraId="4FDF5E73" w14:textId="77777777" w:rsidR="0080661D" w:rsidRPr="00721CE2" w:rsidRDefault="0080661D" w:rsidP="00C040A2">
      <w:pPr>
        <w:jc w:val="both"/>
        <w:rPr>
          <w:rFonts w:ascii="Arial" w:hAnsi="Arial" w:cs="Arial"/>
          <w:lang w:val="en-GB"/>
        </w:rPr>
      </w:pPr>
      <w:r w:rsidRPr="00721CE2">
        <w:rPr>
          <w:rFonts w:ascii="Arial" w:hAnsi="Arial" w:cs="Arial"/>
          <w:lang w:val="en-GB"/>
        </w:rPr>
        <w:t xml:space="preserve">Subsidies and other governmental support were identified as one of the most influential factors. They could encourage the implementation of the adaptation measures but could also undermine the motivation for adaptation behaviour. In some cases could be the main reason for the implementation of the adaptation measure since they act as the main source of income (e.g. organic or extensive farming). </w:t>
      </w:r>
    </w:p>
    <w:p w14:paraId="473748CE" w14:textId="77777777" w:rsidR="0080661D" w:rsidRPr="00721CE2" w:rsidRDefault="0080661D" w:rsidP="00C040A2">
      <w:pPr>
        <w:jc w:val="both"/>
        <w:rPr>
          <w:rFonts w:ascii="Arial" w:hAnsi="Arial" w:cs="Arial"/>
          <w:lang w:val="en-GB"/>
        </w:rPr>
      </w:pPr>
      <w:r w:rsidRPr="00721CE2">
        <w:rPr>
          <w:rFonts w:ascii="Arial" w:hAnsi="Arial" w:cs="Arial"/>
          <w:lang w:val="en-GB"/>
        </w:rPr>
        <w:t>Subsidies, especially single payments, are guaranteeing f</w:t>
      </w:r>
      <w:r>
        <w:rPr>
          <w:rFonts w:ascii="Arial" w:hAnsi="Arial" w:cs="Arial"/>
          <w:lang w:val="en-GB"/>
        </w:rPr>
        <w:t>armer</w:t>
      </w:r>
      <w:r w:rsidR="00EF48F0" w:rsidRPr="00EF48F0">
        <w:rPr>
          <w:rFonts w:ascii="Arial" w:hAnsi="Arial" w:cs="Arial"/>
          <w:lang w:val="en-GB"/>
        </w:rPr>
        <w:t>’</w:t>
      </w:r>
      <w:r>
        <w:rPr>
          <w:rFonts w:ascii="Arial" w:hAnsi="Arial" w:cs="Arial"/>
          <w:lang w:val="en-GB"/>
        </w:rPr>
        <w:t>s income. This supports their</w:t>
      </w:r>
      <w:r w:rsidRPr="00721CE2">
        <w:rPr>
          <w:rFonts w:ascii="Arial" w:hAnsi="Arial" w:cs="Arial"/>
          <w:lang w:val="en-GB"/>
        </w:rPr>
        <w:t xml:space="preserve"> activities even when yields are low but also undermine the motivation to prevent losses. Although most of the farmers admit that without subsidies they would not be able to manage the farm, on the other side they criticise the subsidies because they distort the free market and there is low distinction between measures, areas and conditions where the money should be invested.</w:t>
      </w:r>
    </w:p>
    <w:p w14:paraId="2EF0D74F" w14:textId="77777777" w:rsidR="0080661D" w:rsidRDefault="0080661D" w:rsidP="00C040A2">
      <w:pPr>
        <w:jc w:val="both"/>
        <w:rPr>
          <w:rFonts w:ascii="Arial" w:hAnsi="Arial" w:cs="Arial"/>
          <w:lang w:val="en-GB"/>
        </w:rPr>
      </w:pPr>
      <w:r>
        <w:rPr>
          <w:rFonts w:ascii="Arial" w:hAnsi="Arial" w:cs="Arial"/>
          <w:lang w:val="en-GB"/>
        </w:rPr>
        <w:t>Motivations</w:t>
      </w:r>
    </w:p>
    <w:p w14:paraId="6880CEAF" w14:textId="77777777" w:rsidR="001D00D2" w:rsidRPr="00721CE2" w:rsidRDefault="00B32026" w:rsidP="00C040A2">
      <w:pPr>
        <w:jc w:val="both"/>
        <w:rPr>
          <w:rFonts w:ascii="Arial" w:hAnsi="Arial" w:cs="Arial"/>
          <w:lang w:val="en-GB"/>
        </w:rPr>
      </w:pPr>
      <w:r>
        <w:rPr>
          <w:rFonts w:ascii="Arial" w:hAnsi="Arial" w:cs="Arial"/>
          <w:lang w:val="en-GB"/>
        </w:rPr>
        <w:t>However, s</w:t>
      </w:r>
      <w:r w:rsidR="00B251A9" w:rsidRPr="00721CE2">
        <w:rPr>
          <w:rFonts w:ascii="Arial" w:hAnsi="Arial" w:cs="Arial"/>
          <w:lang w:val="en-GB"/>
        </w:rPr>
        <w:t xml:space="preserve">ome measures </w:t>
      </w:r>
      <w:r>
        <w:rPr>
          <w:rFonts w:ascii="Arial" w:hAnsi="Arial" w:cs="Arial"/>
          <w:lang w:val="en-GB"/>
        </w:rPr>
        <w:t xml:space="preserve">mitigating climate change risks </w:t>
      </w:r>
      <w:r w:rsidR="00B251A9" w:rsidRPr="00721CE2">
        <w:rPr>
          <w:rFonts w:ascii="Arial" w:hAnsi="Arial" w:cs="Arial"/>
          <w:lang w:val="en-GB"/>
        </w:rPr>
        <w:t xml:space="preserve">are implemented due to other </w:t>
      </w:r>
      <w:r w:rsidR="001D00D2" w:rsidRPr="00721CE2">
        <w:rPr>
          <w:rFonts w:ascii="Arial" w:hAnsi="Arial" w:cs="Arial"/>
          <w:lang w:val="en-GB"/>
        </w:rPr>
        <w:t xml:space="preserve">functions and </w:t>
      </w:r>
      <w:r w:rsidR="00B251A9" w:rsidRPr="00721CE2">
        <w:rPr>
          <w:rFonts w:ascii="Arial" w:hAnsi="Arial" w:cs="Arial"/>
          <w:lang w:val="en-GB"/>
        </w:rPr>
        <w:t>reasons, e.g. beauty</w:t>
      </w:r>
      <w:r>
        <w:rPr>
          <w:rFonts w:ascii="Arial" w:hAnsi="Arial" w:cs="Arial"/>
          <w:lang w:val="en-GB"/>
        </w:rPr>
        <w:t>, e</w:t>
      </w:r>
      <w:r w:rsidR="001D00D2" w:rsidRPr="00721CE2">
        <w:rPr>
          <w:rFonts w:ascii="Arial" w:hAnsi="Arial" w:cs="Arial"/>
          <w:lang w:val="en-GB"/>
        </w:rPr>
        <w:t xml:space="preserve">njoy, aesthetics, commitment to future generations, </w:t>
      </w:r>
      <w:r w:rsidR="00DD462F" w:rsidRPr="00721CE2">
        <w:rPr>
          <w:rFonts w:ascii="Arial" w:hAnsi="Arial" w:cs="Arial"/>
          <w:lang w:val="en-GB"/>
        </w:rPr>
        <w:t>responsibility for future</w:t>
      </w:r>
      <w:r w:rsidR="00407B82">
        <w:rPr>
          <w:rFonts w:ascii="Arial" w:hAnsi="Arial" w:cs="Arial"/>
          <w:lang w:val="en-GB"/>
        </w:rPr>
        <w:t>,</w:t>
      </w:r>
      <w:r w:rsidR="00DD462F" w:rsidRPr="00721CE2">
        <w:rPr>
          <w:rFonts w:ascii="Arial" w:hAnsi="Arial" w:cs="Arial"/>
          <w:lang w:val="en-GB"/>
        </w:rPr>
        <w:t xml:space="preserve"> </w:t>
      </w:r>
      <w:r>
        <w:rPr>
          <w:rFonts w:ascii="Arial" w:hAnsi="Arial" w:cs="Arial"/>
          <w:lang w:val="en-GB"/>
        </w:rPr>
        <w:t>s</w:t>
      </w:r>
      <w:r w:rsidR="001D00D2" w:rsidRPr="00721CE2">
        <w:rPr>
          <w:rFonts w:ascii="Arial" w:hAnsi="Arial" w:cs="Arial"/>
          <w:lang w:val="en-GB"/>
        </w:rPr>
        <w:t>afety</w:t>
      </w:r>
      <w:r w:rsidR="00407B82">
        <w:rPr>
          <w:rFonts w:ascii="Arial" w:hAnsi="Arial" w:cs="Arial"/>
          <w:lang w:val="en-GB"/>
        </w:rPr>
        <w:t xml:space="preserve"> (e.g. pond as fire protection water reservoir) or revenues (fish production)</w:t>
      </w:r>
      <w:r>
        <w:rPr>
          <w:rFonts w:ascii="Arial" w:hAnsi="Arial" w:cs="Arial"/>
          <w:lang w:val="en-GB"/>
        </w:rPr>
        <w:t xml:space="preserve">. </w:t>
      </w:r>
      <w:r w:rsidR="00407B82">
        <w:rPr>
          <w:rFonts w:ascii="Arial" w:hAnsi="Arial" w:cs="Arial"/>
          <w:lang w:val="en-GB"/>
        </w:rPr>
        <w:t>These factors could support the implementation of adaptation measure.</w:t>
      </w:r>
    </w:p>
    <w:p w14:paraId="3085F960" w14:textId="77777777" w:rsidR="00420048" w:rsidRPr="00721CE2" w:rsidRDefault="00420048" w:rsidP="00C040A2">
      <w:pPr>
        <w:jc w:val="both"/>
        <w:rPr>
          <w:rFonts w:ascii="Arial" w:hAnsi="Arial" w:cs="Arial"/>
          <w:i/>
          <w:lang w:val="en-GB"/>
        </w:rPr>
      </w:pPr>
      <w:r w:rsidRPr="00721CE2">
        <w:rPr>
          <w:rFonts w:ascii="Arial" w:hAnsi="Arial" w:cs="Arial"/>
          <w:i/>
          <w:lang w:val="en-GB"/>
        </w:rPr>
        <w:t>Barriers</w:t>
      </w:r>
    </w:p>
    <w:p w14:paraId="1EBC9DA3" w14:textId="77777777" w:rsidR="00C9677F" w:rsidRPr="00721CE2" w:rsidRDefault="007C6ED1" w:rsidP="00C040A2">
      <w:pPr>
        <w:jc w:val="both"/>
        <w:rPr>
          <w:rFonts w:ascii="Arial" w:hAnsi="Arial" w:cs="Arial"/>
          <w:lang w:val="en-GB"/>
        </w:rPr>
      </w:pPr>
      <w:r>
        <w:rPr>
          <w:rFonts w:ascii="Arial" w:hAnsi="Arial" w:cs="Arial"/>
          <w:lang w:val="en-GB"/>
        </w:rPr>
        <w:t>Other barriers identified in our research</w:t>
      </w:r>
      <w:r w:rsidR="00EF48F0">
        <w:rPr>
          <w:rFonts w:ascii="Arial" w:hAnsi="Arial" w:cs="Arial"/>
          <w:lang w:val="en-GB"/>
        </w:rPr>
        <w:t xml:space="preserve"> were</w:t>
      </w:r>
      <w:r>
        <w:rPr>
          <w:rFonts w:ascii="Arial" w:hAnsi="Arial" w:cs="Arial"/>
          <w:lang w:val="en-GB"/>
        </w:rPr>
        <w:t xml:space="preserve"> related to </w:t>
      </w:r>
      <w:r w:rsidR="00226D0B" w:rsidRPr="00721CE2">
        <w:rPr>
          <w:rFonts w:ascii="Arial" w:hAnsi="Arial" w:cs="Arial"/>
          <w:lang w:val="en-GB"/>
        </w:rPr>
        <w:t>fatalism</w:t>
      </w:r>
      <w:r>
        <w:rPr>
          <w:rFonts w:ascii="Arial" w:hAnsi="Arial" w:cs="Arial"/>
          <w:lang w:val="en-GB"/>
        </w:rPr>
        <w:t xml:space="preserve"> (</w:t>
      </w:r>
      <w:r w:rsidR="00C040A2">
        <w:rPr>
          <w:rFonts w:ascii="Arial" w:hAnsi="Arial" w:cs="Arial"/>
          <w:lang w:val="en-GB"/>
        </w:rPr>
        <w:t>farmers think they can</w:t>
      </w:r>
      <w:r w:rsidR="00EF48F0" w:rsidRPr="00EF48F0">
        <w:rPr>
          <w:rFonts w:ascii="Arial" w:hAnsi="Arial" w:cs="Arial"/>
          <w:lang w:val="en-GB"/>
        </w:rPr>
        <w:t>’</w:t>
      </w:r>
      <w:r w:rsidR="00C040A2">
        <w:rPr>
          <w:rFonts w:ascii="Arial" w:hAnsi="Arial" w:cs="Arial"/>
          <w:lang w:val="en-GB"/>
        </w:rPr>
        <w:t xml:space="preserve">t </w:t>
      </w:r>
      <w:r w:rsidR="00226D0B" w:rsidRPr="00721CE2">
        <w:rPr>
          <w:rFonts w:ascii="Arial" w:hAnsi="Arial" w:cs="Arial"/>
          <w:lang w:val="en-GB"/>
        </w:rPr>
        <w:t>do anything about it, e.g. when extremes are too extreme</w:t>
      </w:r>
      <w:r w:rsidR="00C040A2">
        <w:rPr>
          <w:rFonts w:ascii="Arial" w:hAnsi="Arial" w:cs="Arial"/>
          <w:lang w:val="en-GB"/>
        </w:rPr>
        <w:t>,</w:t>
      </w:r>
      <w:r w:rsidR="00C040A2" w:rsidRPr="00C040A2">
        <w:rPr>
          <w:rFonts w:ascii="Arial" w:hAnsi="Arial" w:cs="Arial"/>
          <w:lang w:val="en-GB"/>
        </w:rPr>
        <w:t xml:space="preserve"> </w:t>
      </w:r>
      <w:r w:rsidR="00EF48F0">
        <w:rPr>
          <w:rFonts w:ascii="Arial" w:hAnsi="Arial" w:cs="Arial"/>
          <w:lang w:val="en-GB"/>
        </w:rPr>
        <w:t>they feel the i</w:t>
      </w:r>
      <w:r w:rsidR="00C040A2" w:rsidRPr="00721CE2">
        <w:rPr>
          <w:rFonts w:ascii="Arial" w:hAnsi="Arial" w:cs="Arial"/>
          <w:lang w:val="en-GB"/>
        </w:rPr>
        <w:t>nability to influence the weather, helplessness, belie</w:t>
      </w:r>
      <w:r w:rsidR="00EF48F0">
        <w:rPr>
          <w:rFonts w:ascii="Arial" w:hAnsi="Arial" w:cs="Arial"/>
          <w:lang w:val="en-GB"/>
        </w:rPr>
        <w:t>ve</w:t>
      </w:r>
      <w:r w:rsidR="00C040A2" w:rsidRPr="00721CE2">
        <w:rPr>
          <w:rFonts w:ascii="Arial" w:hAnsi="Arial" w:cs="Arial"/>
          <w:lang w:val="en-GB"/>
        </w:rPr>
        <w:t xml:space="preserve"> that yields will be anyway</w:t>
      </w:r>
      <w:r w:rsidR="00C040A2">
        <w:rPr>
          <w:rFonts w:ascii="Arial" w:hAnsi="Arial" w:cs="Arial"/>
          <w:lang w:val="en-GB"/>
        </w:rPr>
        <w:t>), f</w:t>
      </w:r>
      <w:r w:rsidR="000E2A9D" w:rsidRPr="00721CE2">
        <w:rPr>
          <w:rFonts w:ascii="Arial" w:hAnsi="Arial" w:cs="Arial"/>
          <w:lang w:val="en-GB"/>
        </w:rPr>
        <w:t xml:space="preserve">rustration </w:t>
      </w:r>
      <w:r w:rsidR="00C040A2">
        <w:rPr>
          <w:rFonts w:ascii="Arial" w:hAnsi="Arial" w:cs="Arial"/>
          <w:lang w:val="en-GB"/>
        </w:rPr>
        <w:t xml:space="preserve">(receiving revenues only in a </w:t>
      </w:r>
      <w:r w:rsidR="000E2A9D" w:rsidRPr="00721CE2">
        <w:rPr>
          <w:rFonts w:ascii="Arial" w:hAnsi="Arial" w:cs="Arial"/>
          <w:lang w:val="en-GB"/>
        </w:rPr>
        <w:t>particular period</w:t>
      </w:r>
      <w:r w:rsidR="00C040A2">
        <w:rPr>
          <w:rFonts w:ascii="Arial" w:hAnsi="Arial" w:cs="Arial"/>
          <w:lang w:val="en-GB"/>
        </w:rPr>
        <w:t xml:space="preserve"> or the year and many costs and payments). Other important factor is knowledge and</w:t>
      </w:r>
      <w:r w:rsidR="000E2A9D" w:rsidRPr="00721CE2">
        <w:rPr>
          <w:rFonts w:ascii="Arial" w:hAnsi="Arial" w:cs="Arial"/>
          <w:lang w:val="en-GB"/>
        </w:rPr>
        <w:t xml:space="preserve"> social capital</w:t>
      </w:r>
      <w:r w:rsidR="00C040A2">
        <w:rPr>
          <w:rFonts w:ascii="Arial" w:hAnsi="Arial" w:cs="Arial"/>
          <w:lang w:val="en-GB"/>
        </w:rPr>
        <w:t xml:space="preserve">. Farmer are missing </w:t>
      </w:r>
      <w:r w:rsidR="000E2A9D" w:rsidRPr="00721CE2">
        <w:rPr>
          <w:rFonts w:ascii="Arial" w:hAnsi="Arial" w:cs="Arial"/>
          <w:lang w:val="en-GB"/>
        </w:rPr>
        <w:t xml:space="preserve">a uniform procedure, </w:t>
      </w:r>
      <w:r w:rsidR="00C040A2">
        <w:rPr>
          <w:rFonts w:ascii="Arial" w:hAnsi="Arial" w:cs="Arial"/>
          <w:lang w:val="en-GB"/>
        </w:rPr>
        <w:t xml:space="preserve">they think </w:t>
      </w:r>
      <w:r w:rsidR="000E2A9D" w:rsidRPr="00721CE2">
        <w:rPr>
          <w:rFonts w:ascii="Arial" w:hAnsi="Arial" w:cs="Arial"/>
          <w:lang w:val="en-GB"/>
        </w:rPr>
        <w:t xml:space="preserve">everybody </w:t>
      </w:r>
      <w:r w:rsidR="000E2A9D" w:rsidRPr="00721CE2">
        <w:rPr>
          <w:rFonts w:ascii="Arial" w:hAnsi="Arial" w:cs="Arial"/>
          <w:lang w:val="en-GB"/>
        </w:rPr>
        <w:lastRenderedPageBreak/>
        <w:t>has a different approach, different methods, conditions</w:t>
      </w:r>
      <w:r w:rsidR="00C040A2">
        <w:rPr>
          <w:rFonts w:ascii="Arial" w:hAnsi="Arial" w:cs="Arial"/>
          <w:lang w:val="en-GB"/>
        </w:rPr>
        <w:t xml:space="preserve">. </w:t>
      </w:r>
      <w:r w:rsidR="000E2A9D" w:rsidRPr="00721CE2">
        <w:rPr>
          <w:rFonts w:ascii="Arial" w:hAnsi="Arial" w:cs="Arial"/>
          <w:lang w:val="en-GB"/>
        </w:rPr>
        <w:t>Although they think something should be done they complain they don’t know how, what to do, they miss reliable information. The main sources of information are</w:t>
      </w:r>
      <w:r w:rsidR="00C9677F" w:rsidRPr="00721CE2">
        <w:rPr>
          <w:rFonts w:ascii="Arial" w:hAnsi="Arial" w:cs="Arial"/>
          <w:lang w:val="en-GB"/>
        </w:rPr>
        <w:t xml:space="preserve"> private companies advertising their products, associations and their materials and bulletins and </w:t>
      </w:r>
      <w:r w:rsidR="000E2A9D" w:rsidRPr="00721CE2">
        <w:rPr>
          <w:rFonts w:ascii="Arial" w:hAnsi="Arial" w:cs="Arial"/>
          <w:lang w:val="en-GB"/>
        </w:rPr>
        <w:t>official</w:t>
      </w:r>
      <w:r w:rsidR="00C9677F" w:rsidRPr="00721CE2">
        <w:rPr>
          <w:rFonts w:ascii="Arial" w:hAnsi="Arial" w:cs="Arial"/>
          <w:lang w:val="en-GB"/>
        </w:rPr>
        <w:t xml:space="preserve"> administrations and offices. Offices are often </w:t>
      </w:r>
      <w:r w:rsidR="000E2A9D" w:rsidRPr="00721CE2">
        <w:rPr>
          <w:rFonts w:ascii="Arial" w:hAnsi="Arial" w:cs="Arial"/>
          <w:lang w:val="en-GB"/>
        </w:rPr>
        <w:t xml:space="preserve">criticised due to </w:t>
      </w:r>
      <w:r w:rsidR="00C9677F" w:rsidRPr="00721CE2">
        <w:rPr>
          <w:rFonts w:ascii="Arial" w:hAnsi="Arial" w:cs="Arial"/>
          <w:lang w:val="en-GB"/>
        </w:rPr>
        <w:t xml:space="preserve">providing </w:t>
      </w:r>
      <w:r w:rsidR="000E2A9D" w:rsidRPr="00721CE2">
        <w:rPr>
          <w:rFonts w:ascii="Arial" w:hAnsi="Arial" w:cs="Arial"/>
          <w:lang w:val="en-GB"/>
        </w:rPr>
        <w:t>insufficien</w:t>
      </w:r>
      <w:r w:rsidR="00C9677F" w:rsidRPr="00721CE2">
        <w:rPr>
          <w:rFonts w:ascii="Arial" w:hAnsi="Arial" w:cs="Arial"/>
          <w:lang w:val="en-GB"/>
        </w:rPr>
        <w:t>t</w:t>
      </w:r>
      <w:r w:rsidR="007257D9" w:rsidRPr="00721CE2">
        <w:rPr>
          <w:rFonts w:ascii="Arial" w:hAnsi="Arial" w:cs="Arial"/>
          <w:lang w:val="en-GB"/>
        </w:rPr>
        <w:t xml:space="preserve"> information and focusing only on demands and duties and not on helping</w:t>
      </w:r>
      <w:r w:rsidR="000E2A9D" w:rsidRPr="00721CE2">
        <w:rPr>
          <w:rFonts w:ascii="Arial" w:hAnsi="Arial" w:cs="Arial"/>
          <w:lang w:val="en-GB"/>
        </w:rPr>
        <w:t xml:space="preserve">. </w:t>
      </w:r>
      <w:r w:rsidR="007257D9" w:rsidRPr="00721CE2">
        <w:rPr>
          <w:rFonts w:ascii="Arial" w:hAnsi="Arial" w:cs="Arial"/>
          <w:lang w:val="en-GB"/>
        </w:rPr>
        <w:t>Another source are media but i</w:t>
      </w:r>
      <w:r w:rsidR="00C9677F" w:rsidRPr="00721CE2">
        <w:rPr>
          <w:rFonts w:ascii="Arial" w:hAnsi="Arial" w:cs="Arial"/>
          <w:lang w:val="en-GB"/>
        </w:rPr>
        <w:t xml:space="preserve">nformation from media are perceived as </w:t>
      </w:r>
      <w:r w:rsidR="000E2A9D" w:rsidRPr="00721CE2">
        <w:rPr>
          <w:rFonts w:ascii="Arial" w:hAnsi="Arial" w:cs="Arial"/>
          <w:lang w:val="en-GB"/>
        </w:rPr>
        <w:t>inconsistent</w:t>
      </w:r>
      <w:r w:rsidR="00C9677F" w:rsidRPr="00721CE2">
        <w:rPr>
          <w:rFonts w:ascii="Arial" w:hAnsi="Arial" w:cs="Arial"/>
          <w:lang w:val="en-GB"/>
        </w:rPr>
        <w:t>.</w:t>
      </w:r>
      <w:r w:rsidR="000E2A9D" w:rsidRPr="00721CE2">
        <w:rPr>
          <w:rFonts w:ascii="Arial" w:hAnsi="Arial" w:cs="Arial"/>
          <w:lang w:val="en-GB"/>
        </w:rPr>
        <w:t xml:space="preserve"> </w:t>
      </w:r>
    </w:p>
    <w:p w14:paraId="44F82DD0" w14:textId="77777777" w:rsidR="00C9677F" w:rsidRPr="00C040A2" w:rsidRDefault="007C6ED1" w:rsidP="00C040A2">
      <w:pPr>
        <w:jc w:val="both"/>
        <w:rPr>
          <w:rFonts w:ascii="Arial" w:hAnsi="Arial" w:cs="Arial"/>
          <w:b/>
          <w:lang w:val="en-GB"/>
        </w:rPr>
      </w:pPr>
      <w:r w:rsidRPr="00C040A2">
        <w:rPr>
          <w:rFonts w:ascii="Arial" w:hAnsi="Arial" w:cs="Arial"/>
          <w:b/>
          <w:lang w:val="en-GB"/>
        </w:rPr>
        <w:t>References</w:t>
      </w:r>
    </w:p>
    <w:p w14:paraId="000255DD" w14:textId="77777777" w:rsidR="00083905" w:rsidRPr="00B067B8" w:rsidRDefault="00083905" w:rsidP="00B067B8">
      <w:pPr>
        <w:ind w:left="284" w:hanging="284"/>
        <w:jc w:val="both"/>
        <w:rPr>
          <w:rFonts w:ascii="Arial" w:hAnsi="Arial" w:cs="Arial"/>
          <w:lang w:val="en-GB"/>
        </w:rPr>
      </w:pPr>
      <w:proofErr w:type="spellStart"/>
      <w:r w:rsidRPr="00B067B8">
        <w:rPr>
          <w:rFonts w:ascii="Arial" w:hAnsi="Arial" w:cs="Arial"/>
          <w:lang w:val="en-GB"/>
        </w:rPr>
        <w:t>Adelle</w:t>
      </w:r>
      <w:proofErr w:type="spellEnd"/>
      <w:r w:rsidRPr="00B067B8">
        <w:rPr>
          <w:rFonts w:ascii="Arial" w:hAnsi="Arial" w:cs="Arial"/>
          <w:lang w:val="en-GB"/>
        </w:rPr>
        <w:t xml:space="preserve">, C. (2015). </w:t>
      </w:r>
      <w:proofErr w:type="spellStart"/>
      <w:r w:rsidRPr="00B067B8">
        <w:rPr>
          <w:rFonts w:ascii="Arial" w:hAnsi="Arial" w:cs="Arial"/>
          <w:lang w:val="en-GB"/>
        </w:rPr>
        <w:t>Contexualising</w:t>
      </w:r>
      <w:proofErr w:type="spellEnd"/>
      <w:r w:rsidRPr="00B067B8">
        <w:rPr>
          <w:rFonts w:ascii="Arial" w:hAnsi="Arial" w:cs="Arial"/>
          <w:lang w:val="en-GB"/>
        </w:rPr>
        <w:t xml:space="preserve"> the tool development process through a knowledge brokering approach: The case of climate change adaptation and agriculture. Environmental Science &amp; Policy, 51, 316–324. http://doi.org/10.1016/j.envsci.2014.08.010</w:t>
      </w:r>
    </w:p>
    <w:p w14:paraId="74A4B5D4" w14:textId="77777777" w:rsidR="00083905" w:rsidRPr="007C6ED1" w:rsidRDefault="00083905" w:rsidP="00083905">
      <w:pPr>
        <w:ind w:left="284" w:hanging="284"/>
        <w:jc w:val="both"/>
        <w:rPr>
          <w:rFonts w:ascii="Arial" w:hAnsi="Arial" w:cs="Arial"/>
          <w:lang w:val="en-GB"/>
        </w:rPr>
      </w:pPr>
      <w:proofErr w:type="spellStart"/>
      <w:r w:rsidRPr="007C6ED1">
        <w:rPr>
          <w:rFonts w:ascii="Arial" w:hAnsi="Arial" w:cs="Arial"/>
          <w:lang w:val="en-GB"/>
        </w:rPr>
        <w:t>Auerbach</w:t>
      </w:r>
      <w:proofErr w:type="spellEnd"/>
      <w:r w:rsidRPr="007C6ED1">
        <w:rPr>
          <w:rFonts w:ascii="Arial" w:hAnsi="Arial" w:cs="Arial"/>
          <w:lang w:val="en-GB"/>
        </w:rPr>
        <w:t xml:space="preserve">, C. F., Silverstein, L. B. (2003) Qualitative Data. An Introduction to Coding and Analysis. New </w:t>
      </w:r>
      <w:proofErr w:type="gramStart"/>
      <w:r w:rsidRPr="007C6ED1">
        <w:rPr>
          <w:rFonts w:ascii="Arial" w:hAnsi="Arial" w:cs="Arial"/>
          <w:lang w:val="en-GB"/>
        </w:rPr>
        <w:t>York .</w:t>
      </w:r>
      <w:proofErr w:type="gramEnd"/>
      <w:r w:rsidRPr="007C6ED1">
        <w:rPr>
          <w:rFonts w:ascii="Arial" w:hAnsi="Arial" w:cs="Arial"/>
          <w:lang w:val="en-GB"/>
        </w:rPr>
        <w:t xml:space="preserve"> New York University Press</w:t>
      </w:r>
    </w:p>
    <w:p w14:paraId="6DE08F35" w14:textId="77777777" w:rsidR="00083905" w:rsidRPr="00B067B8" w:rsidRDefault="00083905" w:rsidP="00B067B8">
      <w:pPr>
        <w:ind w:left="284" w:hanging="284"/>
        <w:jc w:val="both"/>
        <w:rPr>
          <w:rFonts w:ascii="Arial" w:hAnsi="Arial" w:cs="Arial"/>
          <w:lang w:val="en-GB"/>
        </w:rPr>
      </w:pPr>
      <w:proofErr w:type="spellStart"/>
      <w:r w:rsidRPr="00B067B8">
        <w:rPr>
          <w:rFonts w:ascii="Arial" w:hAnsi="Arial" w:cs="Arial"/>
          <w:lang w:val="en-GB"/>
        </w:rPr>
        <w:t>Battaglini</w:t>
      </w:r>
      <w:proofErr w:type="spellEnd"/>
      <w:r w:rsidRPr="00B067B8">
        <w:rPr>
          <w:rFonts w:ascii="Arial" w:hAnsi="Arial" w:cs="Arial"/>
          <w:lang w:val="en-GB"/>
        </w:rPr>
        <w:t xml:space="preserve">, A., </w:t>
      </w:r>
      <w:proofErr w:type="spellStart"/>
      <w:r w:rsidRPr="00B067B8">
        <w:rPr>
          <w:rFonts w:ascii="Arial" w:hAnsi="Arial" w:cs="Arial"/>
          <w:lang w:val="en-GB"/>
        </w:rPr>
        <w:t>Barbeau</w:t>
      </w:r>
      <w:proofErr w:type="spellEnd"/>
      <w:r w:rsidRPr="00B067B8">
        <w:rPr>
          <w:rFonts w:ascii="Arial" w:hAnsi="Arial" w:cs="Arial"/>
          <w:lang w:val="en-GB"/>
        </w:rPr>
        <w:t xml:space="preserve">, G., </w:t>
      </w:r>
      <w:proofErr w:type="spellStart"/>
      <w:r w:rsidRPr="00B067B8">
        <w:rPr>
          <w:rFonts w:ascii="Arial" w:hAnsi="Arial" w:cs="Arial"/>
          <w:lang w:val="en-GB"/>
        </w:rPr>
        <w:t>Bindi</w:t>
      </w:r>
      <w:proofErr w:type="spellEnd"/>
      <w:r w:rsidRPr="00B067B8">
        <w:rPr>
          <w:rFonts w:ascii="Arial" w:hAnsi="Arial" w:cs="Arial"/>
          <w:lang w:val="en-GB"/>
        </w:rPr>
        <w:t xml:space="preserve">, M., &amp; </w:t>
      </w:r>
      <w:proofErr w:type="spellStart"/>
      <w:r w:rsidRPr="00B067B8">
        <w:rPr>
          <w:rFonts w:ascii="Arial" w:hAnsi="Arial" w:cs="Arial"/>
          <w:lang w:val="en-GB"/>
        </w:rPr>
        <w:t>Badeck</w:t>
      </w:r>
      <w:proofErr w:type="spellEnd"/>
      <w:r w:rsidRPr="00B067B8">
        <w:rPr>
          <w:rFonts w:ascii="Arial" w:hAnsi="Arial" w:cs="Arial"/>
          <w:lang w:val="en-GB"/>
        </w:rPr>
        <w:t>, F.-W. (2009). European winegrowers’ perceptions of climate change impact and options for adaptation. Regional Environmental Change, 9(2), 61–73. http://doi.org/10.1007/s10113-008-0053-9</w:t>
      </w:r>
    </w:p>
    <w:p w14:paraId="5AE2E25B" w14:textId="77777777" w:rsidR="00083905" w:rsidRPr="00B067B8" w:rsidRDefault="00083905" w:rsidP="00B067B8">
      <w:pPr>
        <w:ind w:left="284" w:hanging="284"/>
        <w:jc w:val="both"/>
        <w:rPr>
          <w:rFonts w:ascii="Arial" w:hAnsi="Arial" w:cs="Arial"/>
          <w:lang w:val="en-GB"/>
        </w:rPr>
      </w:pPr>
      <w:proofErr w:type="spellStart"/>
      <w:r w:rsidRPr="00B067B8">
        <w:rPr>
          <w:rFonts w:ascii="Arial" w:hAnsi="Arial" w:cs="Arial"/>
          <w:lang w:val="en-GB"/>
        </w:rPr>
        <w:t>Bonzanigo</w:t>
      </w:r>
      <w:proofErr w:type="spellEnd"/>
      <w:r w:rsidRPr="00B067B8">
        <w:rPr>
          <w:rFonts w:ascii="Arial" w:hAnsi="Arial" w:cs="Arial"/>
          <w:lang w:val="en-GB"/>
        </w:rPr>
        <w:t xml:space="preserve">, L., </w:t>
      </w:r>
      <w:proofErr w:type="spellStart"/>
      <w:r w:rsidRPr="00B067B8">
        <w:rPr>
          <w:rFonts w:ascii="Arial" w:hAnsi="Arial" w:cs="Arial"/>
          <w:lang w:val="en-GB"/>
        </w:rPr>
        <w:t>Bojovic</w:t>
      </w:r>
      <w:proofErr w:type="spellEnd"/>
      <w:r w:rsidRPr="00B067B8">
        <w:rPr>
          <w:rFonts w:ascii="Arial" w:hAnsi="Arial" w:cs="Arial"/>
          <w:lang w:val="en-GB"/>
        </w:rPr>
        <w:t xml:space="preserve">, D., </w:t>
      </w:r>
      <w:proofErr w:type="spellStart"/>
      <w:r w:rsidRPr="00B067B8">
        <w:rPr>
          <w:rFonts w:ascii="Arial" w:hAnsi="Arial" w:cs="Arial"/>
          <w:lang w:val="en-GB"/>
        </w:rPr>
        <w:t>Maziotis</w:t>
      </w:r>
      <w:proofErr w:type="spellEnd"/>
      <w:r w:rsidRPr="00B067B8">
        <w:rPr>
          <w:rFonts w:ascii="Arial" w:hAnsi="Arial" w:cs="Arial"/>
          <w:lang w:val="en-GB"/>
        </w:rPr>
        <w:t xml:space="preserve">, A., &amp; </w:t>
      </w:r>
      <w:proofErr w:type="spellStart"/>
      <w:r w:rsidRPr="00B067B8">
        <w:rPr>
          <w:rFonts w:ascii="Arial" w:hAnsi="Arial" w:cs="Arial"/>
          <w:lang w:val="en-GB"/>
        </w:rPr>
        <w:t>Giupponi</w:t>
      </w:r>
      <w:proofErr w:type="spellEnd"/>
      <w:r w:rsidRPr="00B067B8">
        <w:rPr>
          <w:rFonts w:ascii="Arial" w:hAnsi="Arial" w:cs="Arial"/>
          <w:lang w:val="en-GB"/>
        </w:rPr>
        <w:t>, C. (2016). Agricultural policy informed by farmers’ adaptation experience to climate change in Veneto, Italy. Regional Environmental Change, 16(1), 245–258. http://doi.org/10.1007/s10113-014-0750-5</w:t>
      </w:r>
    </w:p>
    <w:p w14:paraId="4D12B1DF" w14:textId="77777777" w:rsidR="00083905" w:rsidRPr="007C6ED1" w:rsidRDefault="00083905" w:rsidP="00083905">
      <w:pPr>
        <w:ind w:left="284" w:hanging="284"/>
        <w:jc w:val="both"/>
        <w:rPr>
          <w:rFonts w:ascii="Arial" w:hAnsi="Arial" w:cs="Arial"/>
          <w:lang w:val="en-GB"/>
        </w:rPr>
      </w:pPr>
      <w:r w:rsidRPr="007C6ED1">
        <w:rPr>
          <w:rFonts w:ascii="Arial" w:hAnsi="Arial" w:cs="Arial"/>
          <w:lang w:val="en-GB"/>
        </w:rPr>
        <w:t>Burnham, M., &amp; Ma, Z. (2016). Climate change adaptation: factors influencing Chinese smallholder farmers’ perceived self-efficacy and adaptation intent. Regional Environmental Change. http://doi.org/10.1007/s10113-016-0975-6</w:t>
      </w:r>
    </w:p>
    <w:p w14:paraId="613E98AB" w14:textId="77777777" w:rsidR="00083905" w:rsidRPr="00B067B8" w:rsidRDefault="00083905" w:rsidP="00B067B8">
      <w:pPr>
        <w:ind w:left="284" w:hanging="284"/>
        <w:jc w:val="both"/>
        <w:rPr>
          <w:rFonts w:ascii="Arial" w:hAnsi="Arial" w:cs="Arial"/>
          <w:lang w:val="en-GB"/>
        </w:rPr>
      </w:pPr>
      <w:proofErr w:type="spellStart"/>
      <w:r w:rsidRPr="00B067B8">
        <w:rPr>
          <w:rFonts w:ascii="Arial" w:hAnsi="Arial" w:cs="Arial"/>
          <w:lang w:val="en-GB"/>
        </w:rPr>
        <w:t>Comoé</w:t>
      </w:r>
      <w:proofErr w:type="spellEnd"/>
      <w:r w:rsidRPr="00B067B8">
        <w:rPr>
          <w:rFonts w:ascii="Arial" w:hAnsi="Arial" w:cs="Arial"/>
          <w:lang w:val="en-GB"/>
        </w:rPr>
        <w:t xml:space="preserve">, H., Finger, R., &amp; </w:t>
      </w:r>
      <w:proofErr w:type="spellStart"/>
      <w:r w:rsidRPr="00B067B8">
        <w:rPr>
          <w:rFonts w:ascii="Arial" w:hAnsi="Arial" w:cs="Arial"/>
          <w:lang w:val="en-GB"/>
        </w:rPr>
        <w:t>Barjolle</w:t>
      </w:r>
      <w:proofErr w:type="spellEnd"/>
      <w:r w:rsidRPr="00B067B8">
        <w:rPr>
          <w:rFonts w:ascii="Arial" w:hAnsi="Arial" w:cs="Arial"/>
          <w:lang w:val="en-GB"/>
        </w:rPr>
        <w:t>, D. (2014). Farm management decision and response to climate variability and change in Côte d’Ivoire. Mitigation and Adaptation Strategies for Global Change, 19(2), 123–142. http://doi.org/10.1007/s11027-012-9436-9</w:t>
      </w:r>
    </w:p>
    <w:p w14:paraId="3973BE19" w14:textId="77777777" w:rsidR="00075BE0" w:rsidRPr="00075BE0" w:rsidRDefault="00075BE0" w:rsidP="00075BE0">
      <w:pPr>
        <w:ind w:left="284" w:hanging="284"/>
        <w:jc w:val="both"/>
        <w:rPr>
          <w:rFonts w:ascii="Arial" w:hAnsi="Arial" w:cs="Arial"/>
          <w:lang w:val="en-GB"/>
        </w:rPr>
      </w:pPr>
      <w:r w:rsidRPr="00075BE0">
        <w:rPr>
          <w:rFonts w:ascii="Arial" w:hAnsi="Arial" w:cs="Arial"/>
          <w:lang w:val="en-GB"/>
        </w:rPr>
        <w:t>European Environment Agency. (2015). Agriculture and climate change.</w:t>
      </w:r>
    </w:p>
    <w:p w14:paraId="2850A717" w14:textId="77777777" w:rsidR="00412296" w:rsidRPr="007C6ED1" w:rsidRDefault="00412296" w:rsidP="00C040A2">
      <w:pPr>
        <w:ind w:left="284" w:hanging="284"/>
        <w:jc w:val="both"/>
        <w:rPr>
          <w:rFonts w:ascii="Arial" w:hAnsi="Arial" w:cs="Arial"/>
          <w:lang w:val="en-GB"/>
        </w:rPr>
      </w:pPr>
      <w:proofErr w:type="spellStart"/>
      <w:r w:rsidRPr="007C6ED1">
        <w:rPr>
          <w:rFonts w:ascii="Arial" w:hAnsi="Arial" w:cs="Arial"/>
          <w:lang w:val="en-GB"/>
        </w:rPr>
        <w:t>Miovský</w:t>
      </w:r>
      <w:proofErr w:type="spellEnd"/>
      <w:r w:rsidRPr="007C6ED1">
        <w:rPr>
          <w:rFonts w:ascii="Arial" w:hAnsi="Arial" w:cs="Arial"/>
          <w:lang w:val="en-GB"/>
        </w:rPr>
        <w:t xml:space="preserve">, M. (2006): </w:t>
      </w:r>
      <w:proofErr w:type="spellStart"/>
      <w:r w:rsidRPr="007C6ED1">
        <w:rPr>
          <w:rFonts w:ascii="Arial" w:hAnsi="Arial" w:cs="Arial"/>
          <w:lang w:val="en-GB"/>
        </w:rPr>
        <w:t>Kvalitativní</w:t>
      </w:r>
      <w:proofErr w:type="spellEnd"/>
      <w:r w:rsidRPr="007C6ED1">
        <w:rPr>
          <w:rFonts w:ascii="Arial" w:hAnsi="Arial" w:cs="Arial"/>
          <w:lang w:val="en-GB"/>
        </w:rPr>
        <w:t xml:space="preserve"> </w:t>
      </w:r>
      <w:proofErr w:type="spellStart"/>
      <w:r w:rsidRPr="007C6ED1">
        <w:rPr>
          <w:rFonts w:ascii="Arial" w:hAnsi="Arial" w:cs="Arial"/>
          <w:lang w:val="en-GB"/>
        </w:rPr>
        <w:t>přístup</w:t>
      </w:r>
      <w:proofErr w:type="spellEnd"/>
      <w:r w:rsidRPr="007C6ED1">
        <w:rPr>
          <w:rFonts w:ascii="Arial" w:hAnsi="Arial" w:cs="Arial"/>
          <w:lang w:val="en-GB"/>
        </w:rPr>
        <w:t xml:space="preserve"> a </w:t>
      </w:r>
      <w:proofErr w:type="spellStart"/>
      <w:r w:rsidRPr="007C6ED1">
        <w:rPr>
          <w:rFonts w:ascii="Arial" w:hAnsi="Arial" w:cs="Arial"/>
          <w:lang w:val="en-GB"/>
        </w:rPr>
        <w:t>metody</w:t>
      </w:r>
      <w:proofErr w:type="spellEnd"/>
      <w:r w:rsidRPr="007C6ED1">
        <w:rPr>
          <w:rFonts w:ascii="Arial" w:hAnsi="Arial" w:cs="Arial"/>
          <w:lang w:val="en-GB"/>
        </w:rPr>
        <w:t xml:space="preserve"> v </w:t>
      </w:r>
      <w:proofErr w:type="spellStart"/>
      <w:r w:rsidRPr="007C6ED1">
        <w:rPr>
          <w:rFonts w:ascii="Arial" w:hAnsi="Arial" w:cs="Arial"/>
          <w:lang w:val="en-GB"/>
        </w:rPr>
        <w:t>psychologickém</w:t>
      </w:r>
      <w:proofErr w:type="spellEnd"/>
      <w:r w:rsidRPr="007C6ED1">
        <w:rPr>
          <w:rFonts w:ascii="Arial" w:hAnsi="Arial" w:cs="Arial"/>
          <w:lang w:val="en-GB"/>
        </w:rPr>
        <w:t xml:space="preserve"> </w:t>
      </w:r>
      <w:proofErr w:type="spellStart"/>
      <w:r w:rsidRPr="007C6ED1">
        <w:rPr>
          <w:rFonts w:ascii="Arial" w:hAnsi="Arial" w:cs="Arial"/>
          <w:lang w:val="en-GB"/>
        </w:rPr>
        <w:t>výzkumu</w:t>
      </w:r>
      <w:proofErr w:type="spellEnd"/>
      <w:r w:rsidRPr="007C6ED1">
        <w:rPr>
          <w:rFonts w:ascii="Arial" w:hAnsi="Arial" w:cs="Arial"/>
          <w:lang w:val="en-GB"/>
        </w:rPr>
        <w:t xml:space="preserve">. </w:t>
      </w:r>
      <w:proofErr w:type="spellStart"/>
      <w:r w:rsidRPr="007C6ED1">
        <w:rPr>
          <w:rFonts w:ascii="Arial" w:hAnsi="Arial" w:cs="Arial"/>
          <w:lang w:val="en-GB"/>
        </w:rPr>
        <w:t>Grada</w:t>
      </w:r>
      <w:proofErr w:type="spellEnd"/>
      <w:r w:rsidRPr="007C6ED1">
        <w:rPr>
          <w:rFonts w:ascii="Arial" w:hAnsi="Arial" w:cs="Arial"/>
          <w:lang w:val="en-GB"/>
        </w:rPr>
        <w:t xml:space="preserve"> Publishing, </w:t>
      </w:r>
      <w:proofErr w:type="spellStart"/>
      <w:r w:rsidRPr="007C6ED1">
        <w:rPr>
          <w:rFonts w:ascii="Arial" w:hAnsi="Arial" w:cs="Arial"/>
          <w:lang w:val="en-GB"/>
        </w:rPr>
        <w:t>Praha</w:t>
      </w:r>
      <w:proofErr w:type="spellEnd"/>
    </w:p>
    <w:p w14:paraId="3926E74F" w14:textId="77777777" w:rsidR="007C6ED1" w:rsidRPr="007C6ED1" w:rsidRDefault="007C6ED1" w:rsidP="00C040A2">
      <w:pPr>
        <w:ind w:left="284" w:hanging="284"/>
        <w:jc w:val="both"/>
        <w:rPr>
          <w:rFonts w:ascii="Arial" w:hAnsi="Arial" w:cs="Arial"/>
          <w:lang w:val="en-GB"/>
        </w:rPr>
      </w:pPr>
      <w:proofErr w:type="spellStart"/>
      <w:proofErr w:type="gramStart"/>
      <w:r w:rsidRPr="007C6ED1">
        <w:rPr>
          <w:rFonts w:ascii="Arial" w:hAnsi="Arial" w:cs="Arial"/>
          <w:lang w:val="en-GB"/>
        </w:rPr>
        <w:t>Grothmann</w:t>
      </w:r>
      <w:proofErr w:type="spellEnd"/>
      <w:r w:rsidRPr="007C6ED1">
        <w:rPr>
          <w:rFonts w:ascii="Arial" w:hAnsi="Arial" w:cs="Arial"/>
          <w:lang w:val="en-GB"/>
        </w:rPr>
        <w:t xml:space="preserve">  T</w:t>
      </w:r>
      <w:proofErr w:type="gramEnd"/>
      <w:r w:rsidRPr="007C6ED1">
        <w:rPr>
          <w:rFonts w:ascii="Arial" w:hAnsi="Arial" w:cs="Arial"/>
          <w:lang w:val="en-GB"/>
        </w:rPr>
        <w:t xml:space="preserve">., </w:t>
      </w:r>
      <w:proofErr w:type="spellStart"/>
      <w:r w:rsidRPr="007C6ED1">
        <w:rPr>
          <w:rFonts w:ascii="Arial" w:hAnsi="Arial" w:cs="Arial"/>
          <w:lang w:val="en-GB"/>
        </w:rPr>
        <w:t>Patt</w:t>
      </w:r>
      <w:proofErr w:type="spellEnd"/>
      <w:r w:rsidRPr="007C6ED1">
        <w:rPr>
          <w:rFonts w:ascii="Arial" w:hAnsi="Arial" w:cs="Arial"/>
          <w:lang w:val="en-GB"/>
        </w:rPr>
        <w:t xml:space="preserve"> A. (2005): Adaptive capacity and human cognition: The process of individual adaptation to climate change. </w:t>
      </w:r>
      <w:hyperlink r:id="rId7" w:tooltip="Go to Global Environmental Change on SciVerse ScienceDirect" w:history="1">
        <w:r w:rsidRPr="007C6ED1">
          <w:rPr>
            <w:rFonts w:ascii="Arial" w:hAnsi="Arial" w:cs="Arial"/>
            <w:lang w:val="en-GB"/>
          </w:rPr>
          <w:t>Global Environmental Change</w:t>
        </w:r>
      </w:hyperlink>
      <w:r w:rsidRPr="007C6ED1">
        <w:rPr>
          <w:rFonts w:ascii="Arial" w:hAnsi="Arial" w:cs="Arial"/>
          <w:lang w:val="en-GB"/>
        </w:rPr>
        <w:t xml:space="preserve">, </w:t>
      </w:r>
      <w:hyperlink r:id="rId8" w:tooltip="Go to table of contents for this volume/issue" w:history="1">
        <w:r w:rsidRPr="007C6ED1">
          <w:rPr>
            <w:rFonts w:ascii="Arial" w:hAnsi="Arial" w:cs="Arial"/>
            <w:lang w:val="en-GB"/>
          </w:rPr>
          <w:t>15 (3</w:t>
        </w:r>
      </w:hyperlink>
      <w:r w:rsidRPr="007C6ED1">
        <w:rPr>
          <w:rFonts w:ascii="Arial" w:hAnsi="Arial" w:cs="Arial"/>
          <w:lang w:val="en-GB"/>
        </w:rPr>
        <w:t>), 199–213</w:t>
      </w:r>
    </w:p>
    <w:p w14:paraId="2484A641" w14:textId="77777777" w:rsidR="007C6ED1" w:rsidRPr="007C6ED1" w:rsidRDefault="007C6ED1" w:rsidP="00C040A2">
      <w:pPr>
        <w:ind w:left="284" w:hanging="284"/>
        <w:jc w:val="both"/>
        <w:rPr>
          <w:rFonts w:ascii="Arial" w:hAnsi="Arial" w:cs="Arial"/>
          <w:lang w:val="en-GB"/>
        </w:rPr>
      </w:pPr>
      <w:r w:rsidRPr="007C6ED1">
        <w:rPr>
          <w:rFonts w:ascii="Arial" w:hAnsi="Arial" w:cs="Arial"/>
          <w:lang w:val="en-GB"/>
        </w:rPr>
        <w:t xml:space="preserve">IPCC. (2014). Climate Change 2014: Impacts, Adaptation, and Vulnerability. Retrieved from </w:t>
      </w:r>
      <w:hyperlink r:id="rId9" w:history="1">
        <w:r w:rsidRPr="007C6ED1">
          <w:rPr>
            <w:rFonts w:ascii="Arial" w:hAnsi="Arial" w:cs="Arial"/>
            <w:lang w:val="en-GB"/>
          </w:rPr>
          <w:t>https://www.ipcc.ch/pdf/assessment-report/ar5/wg2/WGIIAR5-IntegrationBrochure_FINAL.pdf</w:t>
        </w:r>
      </w:hyperlink>
    </w:p>
    <w:p w14:paraId="0FEADC50" w14:textId="77777777" w:rsidR="00B067B8" w:rsidRPr="00B067B8" w:rsidRDefault="00B067B8" w:rsidP="00B067B8">
      <w:pPr>
        <w:ind w:left="284" w:hanging="284"/>
        <w:jc w:val="both"/>
        <w:rPr>
          <w:rFonts w:ascii="Arial" w:hAnsi="Arial" w:cs="Arial"/>
          <w:lang w:val="en-GB"/>
        </w:rPr>
      </w:pPr>
      <w:r w:rsidRPr="00B067B8">
        <w:rPr>
          <w:rFonts w:ascii="Arial" w:hAnsi="Arial" w:cs="Arial"/>
          <w:lang w:val="en-GB"/>
        </w:rPr>
        <w:t xml:space="preserve">Nguyen, T. P. L., </w:t>
      </w:r>
      <w:proofErr w:type="spellStart"/>
      <w:r w:rsidRPr="00B067B8">
        <w:rPr>
          <w:rFonts w:ascii="Arial" w:hAnsi="Arial" w:cs="Arial"/>
          <w:lang w:val="en-GB"/>
        </w:rPr>
        <w:t>Seddaiu</w:t>
      </w:r>
      <w:proofErr w:type="spellEnd"/>
      <w:r w:rsidRPr="00B067B8">
        <w:rPr>
          <w:rFonts w:ascii="Arial" w:hAnsi="Arial" w:cs="Arial"/>
          <w:lang w:val="en-GB"/>
        </w:rPr>
        <w:t xml:space="preserve">, G., </w:t>
      </w:r>
      <w:proofErr w:type="spellStart"/>
      <w:r w:rsidRPr="00B067B8">
        <w:rPr>
          <w:rFonts w:ascii="Arial" w:hAnsi="Arial" w:cs="Arial"/>
          <w:lang w:val="en-GB"/>
        </w:rPr>
        <w:t>Virdis</w:t>
      </w:r>
      <w:proofErr w:type="spellEnd"/>
      <w:r w:rsidRPr="00B067B8">
        <w:rPr>
          <w:rFonts w:ascii="Arial" w:hAnsi="Arial" w:cs="Arial"/>
          <w:lang w:val="en-GB"/>
        </w:rPr>
        <w:t xml:space="preserve">, S. G. P., </w:t>
      </w:r>
      <w:proofErr w:type="spellStart"/>
      <w:r w:rsidRPr="00B067B8">
        <w:rPr>
          <w:rFonts w:ascii="Arial" w:hAnsi="Arial" w:cs="Arial"/>
          <w:lang w:val="en-GB"/>
        </w:rPr>
        <w:t>Tidore</w:t>
      </w:r>
      <w:proofErr w:type="spellEnd"/>
      <w:r w:rsidRPr="00B067B8">
        <w:rPr>
          <w:rFonts w:ascii="Arial" w:hAnsi="Arial" w:cs="Arial"/>
          <w:lang w:val="en-GB"/>
        </w:rPr>
        <w:t xml:space="preserve">, C., </w:t>
      </w:r>
      <w:proofErr w:type="spellStart"/>
      <w:r w:rsidRPr="00B067B8">
        <w:rPr>
          <w:rFonts w:ascii="Arial" w:hAnsi="Arial" w:cs="Arial"/>
          <w:lang w:val="en-GB"/>
        </w:rPr>
        <w:t>Pasqui</w:t>
      </w:r>
      <w:proofErr w:type="spellEnd"/>
      <w:r w:rsidRPr="00B067B8">
        <w:rPr>
          <w:rFonts w:ascii="Arial" w:hAnsi="Arial" w:cs="Arial"/>
          <w:lang w:val="en-GB"/>
        </w:rPr>
        <w:t xml:space="preserve">, M., &amp; </w:t>
      </w:r>
      <w:proofErr w:type="spellStart"/>
      <w:r w:rsidRPr="00B067B8">
        <w:rPr>
          <w:rFonts w:ascii="Arial" w:hAnsi="Arial" w:cs="Arial"/>
          <w:lang w:val="en-GB"/>
        </w:rPr>
        <w:t>Roggero</w:t>
      </w:r>
      <w:proofErr w:type="spellEnd"/>
      <w:r w:rsidRPr="00B067B8">
        <w:rPr>
          <w:rFonts w:ascii="Arial" w:hAnsi="Arial" w:cs="Arial"/>
          <w:lang w:val="en-GB"/>
        </w:rPr>
        <w:t>, P. P. (2016). Perceiving to learn or learning to perceive? Understanding farmers’ perceptions and adaptation to climate uncertainties. Agricultural Systems, 143, 205–216. http://doi.org/10.1016/j.agsy.2016.01.001</w:t>
      </w:r>
    </w:p>
    <w:p w14:paraId="4012B497" w14:textId="77777777" w:rsidR="00644B39" w:rsidRDefault="00644B39" w:rsidP="00C040A2">
      <w:pPr>
        <w:ind w:left="284" w:hanging="284"/>
        <w:jc w:val="both"/>
        <w:rPr>
          <w:rFonts w:ascii="Arial" w:hAnsi="Arial" w:cs="Arial"/>
          <w:lang w:val="en-GB"/>
        </w:rPr>
      </w:pPr>
      <w:r w:rsidRPr="00AC7C13">
        <w:rPr>
          <w:rFonts w:ascii="Arial" w:hAnsi="Arial" w:cs="Arial"/>
          <w:lang w:val="en-GB"/>
        </w:rPr>
        <w:t>Patton, M. Q. (2002). Qualitative research and evaluation methods. Thousand Oaks, CA: Sage</w:t>
      </w:r>
    </w:p>
    <w:p w14:paraId="28A6E24B" w14:textId="13B116AB" w:rsidR="007C6ED1" w:rsidRDefault="008D1170" w:rsidP="00C040A2">
      <w:pPr>
        <w:ind w:left="284" w:hanging="284"/>
        <w:jc w:val="both"/>
        <w:rPr>
          <w:rFonts w:ascii="Arial" w:hAnsi="Arial" w:cs="Arial"/>
          <w:lang w:val="en-GB"/>
        </w:rPr>
      </w:pPr>
      <w:r w:rsidRPr="007C6ED1">
        <w:rPr>
          <w:rFonts w:ascii="Arial" w:hAnsi="Arial" w:cs="Arial"/>
          <w:lang w:val="en-GB"/>
        </w:rPr>
        <w:t>Smith, J.</w:t>
      </w:r>
      <w:r w:rsidR="00143820">
        <w:rPr>
          <w:rFonts w:ascii="Arial" w:hAnsi="Arial" w:cs="Arial"/>
          <w:lang w:val="en-GB"/>
        </w:rPr>
        <w:t xml:space="preserve"> </w:t>
      </w:r>
      <w:r w:rsidRPr="007C6ED1">
        <w:rPr>
          <w:rFonts w:ascii="Arial" w:hAnsi="Arial" w:cs="Arial"/>
          <w:lang w:val="en-GB"/>
        </w:rPr>
        <w:t>B. (1997)</w:t>
      </w:r>
      <w:r w:rsidR="00143820">
        <w:rPr>
          <w:rFonts w:ascii="Arial" w:hAnsi="Arial" w:cs="Arial"/>
          <w:lang w:val="en-GB"/>
        </w:rPr>
        <w:t>.</w:t>
      </w:r>
      <w:r w:rsidRPr="007C6ED1">
        <w:rPr>
          <w:rFonts w:ascii="Arial" w:hAnsi="Arial" w:cs="Arial"/>
          <w:lang w:val="en-GB"/>
        </w:rPr>
        <w:t xml:space="preserve"> Setting Priorities for Adapting to Climate Change</w:t>
      </w:r>
      <w:r w:rsidR="00143820">
        <w:rPr>
          <w:rFonts w:ascii="Arial" w:hAnsi="Arial" w:cs="Arial"/>
          <w:lang w:val="en-GB"/>
        </w:rPr>
        <w:t>.</w:t>
      </w:r>
      <w:r w:rsidRPr="007C6ED1">
        <w:rPr>
          <w:rFonts w:ascii="Arial" w:hAnsi="Arial" w:cs="Arial"/>
          <w:lang w:val="en-GB"/>
        </w:rPr>
        <w:t xml:space="preserve"> Global Environmental Change, 7(3): 251-264.</w:t>
      </w:r>
      <w:r w:rsidR="007C6ED1" w:rsidRPr="007C6ED1">
        <w:rPr>
          <w:rFonts w:ascii="Arial" w:hAnsi="Arial" w:cs="Arial"/>
          <w:lang w:val="en-GB"/>
        </w:rPr>
        <w:t xml:space="preserve"> </w:t>
      </w:r>
    </w:p>
    <w:p w14:paraId="25441E21" w14:textId="77777777" w:rsidR="007C6ED1" w:rsidRPr="007C6ED1" w:rsidRDefault="007C6ED1" w:rsidP="00C040A2">
      <w:pPr>
        <w:ind w:left="284" w:hanging="284"/>
        <w:jc w:val="both"/>
        <w:rPr>
          <w:rFonts w:ascii="Arial" w:hAnsi="Arial" w:cs="Arial"/>
          <w:lang w:val="en-GB"/>
        </w:rPr>
      </w:pPr>
      <w:r w:rsidRPr="007C6ED1">
        <w:rPr>
          <w:rFonts w:ascii="Arial" w:hAnsi="Arial" w:cs="Arial"/>
          <w:lang w:val="en-GB"/>
        </w:rPr>
        <w:t xml:space="preserve">Strauss A., </w:t>
      </w:r>
      <w:proofErr w:type="spellStart"/>
      <w:r w:rsidRPr="007C6ED1">
        <w:rPr>
          <w:rFonts w:ascii="Arial" w:hAnsi="Arial" w:cs="Arial"/>
          <w:lang w:val="en-GB"/>
        </w:rPr>
        <w:t>Corbinová</w:t>
      </w:r>
      <w:proofErr w:type="spellEnd"/>
      <w:r w:rsidRPr="007C6ED1">
        <w:rPr>
          <w:rFonts w:ascii="Arial" w:hAnsi="Arial" w:cs="Arial"/>
          <w:lang w:val="en-GB"/>
        </w:rPr>
        <w:t xml:space="preserve"> J</w:t>
      </w:r>
      <w:proofErr w:type="gramStart"/>
      <w:r w:rsidRPr="007C6ED1">
        <w:rPr>
          <w:rFonts w:ascii="Arial" w:hAnsi="Arial" w:cs="Arial"/>
          <w:lang w:val="en-GB"/>
        </w:rPr>
        <w:t>.(</w:t>
      </w:r>
      <w:proofErr w:type="gramEnd"/>
      <w:r w:rsidRPr="007C6ED1">
        <w:rPr>
          <w:rFonts w:ascii="Arial" w:hAnsi="Arial" w:cs="Arial"/>
          <w:lang w:val="en-GB"/>
        </w:rPr>
        <w:t xml:space="preserve">1999): </w:t>
      </w:r>
      <w:proofErr w:type="spellStart"/>
      <w:r w:rsidRPr="007C6ED1">
        <w:rPr>
          <w:rFonts w:ascii="Arial" w:hAnsi="Arial" w:cs="Arial"/>
          <w:lang w:val="en-GB"/>
        </w:rPr>
        <w:t>Základy</w:t>
      </w:r>
      <w:proofErr w:type="spellEnd"/>
      <w:r w:rsidRPr="007C6ED1">
        <w:rPr>
          <w:rFonts w:ascii="Arial" w:hAnsi="Arial" w:cs="Arial"/>
          <w:lang w:val="en-GB"/>
        </w:rPr>
        <w:t xml:space="preserve"> </w:t>
      </w:r>
      <w:proofErr w:type="spellStart"/>
      <w:r w:rsidRPr="007C6ED1">
        <w:rPr>
          <w:rFonts w:ascii="Arial" w:hAnsi="Arial" w:cs="Arial"/>
          <w:lang w:val="en-GB"/>
        </w:rPr>
        <w:t>kvalitativního</w:t>
      </w:r>
      <w:proofErr w:type="spellEnd"/>
      <w:r w:rsidRPr="007C6ED1">
        <w:rPr>
          <w:rFonts w:ascii="Arial" w:hAnsi="Arial" w:cs="Arial"/>
          <w:lang w:val="en-GB"/>
        </w:rPr>
        <w:t xml:space="preserve"> </w:t>
      </w:r>
      <w:proofErr w:type="spellStart"/>
      <w:r w:rsidRPr="007C6ED1">
        <w:rPr>
          <w:rFonts w:ascii="Arial" w:hAnsi="Arial" w:cs="Arial"/>
          <w:lang w:val="en-GB"/>
        </w:rPr>
        <w:t>výzkumu</w:t>
      </w:r>
      <w:proofErr w:type="spellEnd"/>
      <w:r w:rsidRPr="007C6ED1">
        <w:rPr>
          <w:rFonts w:ascii="Arial" w:hAnsi="Arial" w:cs="Arial"/>
          <w:lang w:val="en-GB"/>
        </w:rPr>
        <w:t xml:space="preserve">: </w:t>
      </w:r>
      <w:proofErr w:type="spellStart"/>
      <w:r w:rsidRPr="007C6ED1">
        <w:rPr>
          <w:rFonts w:ascii="Arial" w:hAnsi="Arial" w:cs="Arial"/>
          <w:lang w:val="en-GB"/>
        </w:rPr>
        <w:t>postupy</w:t>
      </w:r>
      <w:proofErr w:type="spellEnd"/>
      <w:r w:rsidRPr="007C6ED1">
        <w:rPr>
          <w:rFonts w:ascii="Arial" w:hAnsi="Arial" w:cs="Arial"/>
          <w:lang w:val="en-GB"/>
        </w:rPr>
        <w:t xml:space="preserve"> a </w:t>
      </w:r>
      <w:proofErr w:type="spellStart"/>
      <w:r w:rsidRPr="007C6ED1">
        <w:rPr>
          <w:rFonts w:ascii="Arial" w:hAnsi="Arial" w:cs="Arial"/>
          <w:lang w:val="en-GB"/>
        </w:rPr>
        <w:t>techniky</w:t>
      </w:r>
      <w:proofErr w:type="spellEnd"/>
      <w:r w:rsidRPr="007C6ED1">
        <w:rPr>
          <w:rFonts w:ascii="Arial" w:hAnsi="Arial" w:cs="Arial"/>
          <w:lang w:val="en-GB"/>
        </w:rPr>
        <w:t xml:space="preserve"> </w:t>
      </w:r>
      <w:proofErr w:type="spellStart"/>
      <w:r w:rsidRPr="007C6ED1">
        <w:rPr>
          <w:rFonts w:ascii="Arial" w:hAnsi="Arial" w:cs="Arial"/>
          <w:lang w:val="en-GB"/>
        </w:rPr>
        <w:t>metody</w:t>
      </w:r>
      <w:proofErr w:type="spellEnd"/>
      <w:r w:rsidRPr="007C6ED1">
        <w:rPr>
          <w:rFonts w:ascii="Arial" w:hAnsi="Arial" w:cs="Arial"/>
          <w:lang w:val="en-GB"/>
        </w:rPr>
        <w:t xml:space="preserve"> </w:t>
      </w:r>
      <w:proofErr w:type="spellStart"/>
      <w:r w:rsidRPr="007C6ED1">
        <w:rPr>
          <w:rFonts w:ascii="Arial" w:hAnsi="Arial" w:cs="Arial"/>
          <w:lang w:val="en-GB"/>
        </w:rPr>
        <w:t>zakotvené</w:t>
      </w:r>
      <w:proofErr w:type="spellEnd"/>
      <w:r w:rsidRPr="007C6ED1">
        <w:rPr>
          <w:rFonts w:ascii="Arial" w:hAnsi="Arial" w:cs="Arial"/>
          <w:lang w:val="en-GB"/>
        </w:rPr>
        <w:t xml:space="preserve"> </w:t>
      </w:r>
      <w:proofErr w:type="spellStart"/>
      <w:r w:rsidRPr="007C6ED1">
        <w:rPr>
          <w:rFonts w:ascii="Arial" w:hAnsi="Arial" w:cs="Arial"/>
          <w:lang w:val="en-GB"/>
        </w:rPr>
        <w:t>teorie</w:t>
      </w:r>
      <w:proofErr w:type="spellEnd"/>
      <w:r w:rsidRPr="007C6ED1">
        <w:rPr>
          <w:rFonts w:ascii="Arial" w:hAnsi="Arial" w:cs="Arial"/>
          <w:lang w:val="en-GB"/>
        </w:rPr>
        <w:t xml:space="preserve">. Brno, </w:t>
      </w:r>
      <w:proofErr w:type="spellStart"/>
      <w:r w:rsidRPr="007C6ED1">
        <w:rPr>
          <w:rFonts w:ascii="Arial" w:hAnsi="Arial" w:cs="Arial"/>
          <w:lang w:val="en-GB"/>
        </w:rPr>
        <w:t>Sdružení</w:t>
      </w:r>
      <w:proofErr w:type="spellEnd"/>
      <w:r w:rsidRPr="007C6ED1">
        <w:rPr>
          <w:rFonts w:ascii="Arial" w:hAnsi="Arial" w:cs="Arial"/>
          <w:lang w:val="en-GB"/>
        </w:rPr>
        <w:t xml:space="preserve"> </w:t>
      </w:r>
      <w:proofErr w:type="spellStart"/>
      <w:r w:rsidRPr="007C6ED1">
        <w:rPr>
          <w:rFonts w:ascii="Arial" w:hAnsi="Arial" w:cs="Arial"/>
          <w:lang w:val="en-GB"/>
        </w:rPr>
        <w:t>Podané</w:t>
      </w:r>
      <w:proofErr w:type="spellEnd"/>
      <w:r w:rsidRPr="007C6ED1">
        <w:rPr>
          <w:rFonts w:ascii="Arial" w:hAnsi="Arial" w:cs="Arial"/>
          <w:lang w:val="en-GB"/>
        </w:rPr>
        <w:t xml:space="preserve"> </w:t>
      </w:r>
      <w:proofErr w:type="spellStart"/>
      <w:r w:rsidRPr="007C6ED1">
        <w:rPr>
          <w:rFonts w:ascii="Arial" w:hAnsi="Arial" w:cs="Arial"/>
          <w:lang w:val="en-GB"/>
        </w:rPr>
        <w:t>ruce</w:t>
      </w:r>
      <w:proofErr w:type="spellEnd"/>
      <w:r w:rsidRPr="007C6ED1">
        <w:rPr>
          <w:rFonts w:ascii="Arial" w:hAnsi="Arial" w:cs="Arial"/>
          <w:lang w:val="en-GB"/>
        </w:rPr>
        <w:t xml:space="preserve">, </w:t>
      </w:r>
      <w:proofErr w:type="spellStart"/>
      <w:r w:rsidRPr="007C6ED1">
        <w:rPr>
          <w:rFonts w:ascii="Arial" w:hAnsi="Arial" w:cs="Arial"/>
          <w:lang w:val="en-GB"/>
        </w:rPr>
        <w:t>Boskovice</w:t>
      </w:r>
      <w:proofErr w:type="spellEnd"/>
      <w:r w:rsidRPr="007C6ED1">
        <w:rPr>
          <w:rFonts w:ascii="Arial" w:hAnsi="Arial" w:cs="Arial"/>
          <w:lang w:val="en-GB"/>
        </w:rPr>
        <w:t>, Albert.</w:t>
      </w:r>
    </w:p>
    <w:p w14:paraId="4144AB62" w14:textId="77777777" w:rsidR="00412296" w:rsidRPr="00721CE2" w:rsidRDefault="007C6ED1" w:rsidP="00EF48F0">
      <w:pPr>
        <w:ind w:left="284" w:hanging="284"/>
        <w:jc w:val="both"/>
        <w:rPr>
          <w:rFonts w:ascii="Arial" w:hAnsi="Arial" w:cs="Arial"/>
          <w:lang w:val="en-GB"/>
        </w:rPr>
      </w:pPr>
      <w:proofErr w:type="spellStart"/>
      <w:r w:rsidRPr="007C6ED1">
        <w:rPr>
          <w:rFonts w:ascii="Arial" w:hAnsi="Arial" w:cs="Arial"/>
          <w:lang w:val="en-GB"/>
        </w:rPr>
        <w:lastRenderedPageBreak/>
        <w:t>Špička</w:t>
      </w:r>
      <w:proofErr w:type="spellEnd"/>
      <w:r w:rsidRPr="007C6ED1">
        <w:rPr>
          <w:rFonts w:ascii="Arial" w:hAnsi="Arial" w:cs="Arial"/>
          <w:lang w:val="en-GB"/>
        </w:rPr>
        <w:t xml:space="preserve"> J</w:t>
      </w:r>
      <w:proofErr w:type="gramStart"/>
      <w:r w:rsidRPr="007C6ED1">
        <w:rPr>
          <w:rFonts w:ascii="Arial" w:hAnsi="Arial" w:cs="Arial"/>
          <w:lang w:val="en-GB"/>
        </w:rPr>
        <w:t>.(</w:t>
      </w:r>
      <w:proofErr w:type="gramEnd"/>
      <w:r w:rsidRPr="007C6ED1">
        <w:rPr>
          <w:rFonts w:ascii="Arial" w:hAnsi="Arial" w:cs="Arial"/>
          <w:lang w:val="en-GB"/>
        </w:rPr>
        <w:t>2009):  </w:t>
      </w:r>
      <w:proofErr w:type="spellStart"/>
      <w:r w:rsidR="006E3CF9">
        <w:fldChar w:fldCharType="begin"/>
      </w:r>
      <w:r w:rsidR="006E3CF9">
        <w:instrText xml:space="preserve"> HYPERLINK "ht</w:instrText>
      </w:r>
      <w:r w:rsidR="006E3CF9">
        <w:instrText xml:space="preserve">tp://www.ekonomikaamanagement.cz/cz/clanek-analyza-rizika-v-zemedelskych-podnicich-metodou-earnings-at-risk.html" </w:instrText>
      </w:r>
      <w:r w:rsidR="006E3CF9">
        <w:fldChar w:fldCharType="separate"/>
      </w:r>
      <w:r w:rsidRPr="007C6ED1">
        <w:rPr>
          <w:rFonts w:ascii="Arial" w:hAnsi="Arial" w:cs="Arial"/>
          <w:lang w:val="en-GB"/>
        </w:rPr>
        <w:t>Analýza</w:t>
      </w:r>
      <w:proofErr w:type="spellEnd"/>
      <w:r w:rsidRPr="007C6ED1">
        <w:rPr>
          <w:rFonts w:ascii="Arial" w:hAnsi="Arial" w:cs="Arial"/>
          <w:lang w:val="en-GB"/>
        </w:rPr>
        <w:t xml:space="preserve"> </w:t>
      </w:r>
      <w:proofErr w:type="spellStart"/>
      <w:r w:rsidRPr="007C6ED1">
        <w:rPr>
          <w:rFonts w:ascii="Arial" w:hAnsi="Arial" w:cs="Arial"/>
          <w:lang w:val="en-GB"/>
        </w:rPr>
        <w:t>rizika</w:t>
      </w:r>
      <w:proofErr w:type="spellEnd"/>
      <w:r w:rsidRPr="007C6ED1">
        <w:rPr>
          <w:rFonts w:ascii="Arial" w:hAnsi="Arial" w:cs="Arial"/>
          <w:lang w:val="en-GB"/>
        </w:rPr>
        <w:t xml:space="preserve"> v </w:t>
      </w:r>
      <w:proofErr w:type="spellStart"/>
      <w:r w:rsidRPr="007C6ED1">
        <w:rPr>
          <w:rFonts w:ascii="Arial" w:hAnsi="Arial" w:cs="Arial"/>
          <w:lang w:val="en-GB"/>
        </w:rPr>
        <w:t>zemědělských</w:t>
      </w:r>
      <w:proofErr w:type="spellEnd"/>
      <w:r w:rsidRPr="007C6ED1">
        <w:rPr>
          <w:rFonts w:ascii="Arial" w:hAnsi="Arial" w:cs="Arial"/>
          <w:lang w:val="en-GB"/>
        </w:rPr>
        <w:t xml:space="preserve"> </w:t>
      </w:r>
      <w:proofErr w:type="spellStart"/>
      <w:r w:rsidRPr="007C6ED1">
        <w:rPr>
          <w:rFonts w:ascii="Arial" w:hAnsi="Arial" w:cs="Arial"/>
          <w:lang w:val="en-GB"/>
        </w:rPr>
        <w:t>podnicích</w:t>
      </w:r>
      <w:proofErr w:type="spellEnd"/>
      <w:r w:rsidRPr="007C6ED1">
        <w:rPr>
          <w:rFonts w:ascii="Arial" w:hAnsi="Arial" w:cs="Arial"/>
          <w:lang w:val="en-GB"/>
        </w:rPr>
        <w:t xml:space="preserve"> </w:t>
      </w:r>
      <w:proofErr w:type="spellStart"/>
      <w:r w:rsidRPr="007C6ED1">
        <w:rPr>
          <w:rFonts w:ascii="Arial" w:hAnsi="Arial" w:cs="Arial"/>
          <w:lang w:val="en-GB"/>
        </w:rPr>
        <w:t>metodou</w:t>
      </w:r>
      <w:proofErr w:type="spellEnd"/>
      <w:r w:rsidRPr="007C6ED1">
        <w:rPr>
          <w:rFonts w:ascii="Arial" w:hAnsi="Arial" w:cs="Arial"/>
          <w:lang w:val="en-GB"/>
        </w:rPr>
        <w:t xml:space="preserve"> Earnings at Risk</w:t>
      </w:r>
      <w:r w:rsidR="006E3CF9">
        <w:rPr>
          <w:rFonts w:ascii="Arial" w:hAnsi="Arial" w:cs="Arial"/>
          <w:lang w:val="en-GB"/>
        </w:rPr>
        <w:fldChar w:fldCharType="end"/>
      </w:r>
      <w:r w:rsidRPr="007C6ED1">
        <w:rPr>
          <w:rFonts w:ascii="Arial" w:hAnsi="Arial" w:cs="Arial"/>
          <w:lang w:val="en-GB"/>
        </w:rPr>
        <w:t xml:space="preserve">. </w:t>
      </w:r>
      <w:proofErr w:type="spellStart"/>
      <w:r w:rsidRPr="007C6ED1">
        <w:rPr>
          <w:rFonts w:ascii="Arial" w:hAnsi="Arial" w:cs="Arial"/>
          <w:lang w:val="en-GB"/>
        </w:rPr>
        <w:t>Ekonomika</w:t>
      </w:r>
      <w:proofErr w:type="spellEnd"/>
      <w:r w:rsidRPr="007C6ED1">
        <w:rPr>
          <w:rFonts w:ascii="Arial" w:hAnsi="Arial" w:cs="Arial"/>
          <w:lang w:val="en-GB"/>
        </w:rPr>
        <w:t xml:space="preserve"> a management, </w:t>
      </w:r>
      <w:proofErr w:type="spellStart"/>
      <w:r w:rsidRPr="007C6ED1">
        <w:rPr>
          <w:rFonts w:ascii="Arial" w:hAnsi="Arial" w:cs="Arial"/>
          <w:lang w:val="en-GB"/>
        </w:rPr>
        <w:t>roč</w:t>
      </w:r>
      <w:proofErr w:type="spellEnd"/>
      <w:r w:rsidRPr="007C6ED1">
        <w:rPr>
          <w:rFonts w:ascii="Arial" w:hAnsi="Arial" w:cs="Arial"/>
          <w:lang w:val="en-GB"/>
        </w:rPr>
        <w:t>. 3, č. 3, s. 67-80. ISSN 1802-8470 (Print) / ISSN 1802-8934 (Online).</w:t>
      </w:r>
    </w:p>
    <w:sectPr w:rsidR="00412296" w:rsidRPr="00721C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F00E" w14:textId="77777777" w:rsidR="006E3CF9" w:rsidRDefault="006E3CF9" w:rsidP="003536FD">
      <w:pPr>
        <w:spacing w:after="0" w:line="240" w:lineRule="auto"/>
      </w:pPr>
      <w:r>
        <w:separator/>
      </w:r>
    </w:p>
  </w:endnote>
  <w:endnote w:type="continuationSeparator" w:id="0">
    <w:p w14:paraId="3AFE4D6D" w14:textId="77777777" w:rsidR="006E3CF9" w:rsidRDefault="006E3CF9" w:rsidP="0035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nion Condense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331A" w14:textId="77777777" w:rsidR="006E3CF9" w:rsidRDefault="006E3CF9" w:rsidP="003536FD">
      <w:pPr>
        <w:spacing w:after="0" w:line="240" w:lineRule="auto"/>
      </w:pPr>
      <w:r>
        <w:separator/>
      </w:r>
    </w:p>
  </w:footnote>
  <w:footnote w:type="continuationSeparator" w:id="0">
    <w:p w14:paraId="288F6944" w14:textId="77777777" w:rsidR="006E3CF9" w:rsidRDefault="006E3CF9" w:rsidP="003536FD">
      <w:pPr>
        <w:spacing w:after="0" w:line="240" w:lineRule="auto"/>
      </w:pPr>
      <w:r>
        <w:continuationSeparator/>
      </w:r>
    </w:p>
  </w:footnote>
  <w:footnote w:id="1">
    <w:p w14:paraId="038B4E92" w14:textId="77777777" w:rsidR="003536FD" w:rsidRDefault="003536FD">
      <w:pPr>
        <w:pStyle w:val="Textpoznpodarou"/>
      </w:pPr>
      <w:r>
        <w:rPr>
          <w:rStyle w:val="Znakapoznpodarou"/>
        </w:rPr>
        <w:footnoteRef/>
      </w:r>
      <w:r>
        <w:t xml:space="preserve"> </w:t>
      </w:r>
      <w:proofErr w:type="spellStart"/>
      <w:r>
        <w:t>Our</w:t>
      </w:r>
      <w:proofErr w:type="spellEnd"/>
      <w:r>
        <w:t xml:space="preserve"> </w:t>
      </w:r>
      <w:proofErr w:type="spellStart"/>
      <w:r>
        <w:t>review</w:t>
      </w:r>
      <w:proofErr w:type="spellEnd"/>
      <w:r>
        <w:t xml:space="preserve"> </w:t>
      </w:r>
      <w:proofErr w:type="spellStart"/>
      <w:r>
        <w:t>addressed</w:t>
      </w:r>
      <w:proofErr w:type="spellEnd"/>
      <w:r>
        <w:t xml:space="preserve"> </w:t>
      </w:r>
      <w:r w:rsidRPr="00721CE2">
        <w:rPr>
          <w:rFonts w:ascii="Arial" w:hAnsi="Arial" w:cs="Arial"/>
          <w:lang w:val="en-GB"/>
        </w:rPr>
        <w:t xml:space="preserve">farmers’ </w:t>
      </w:r>
      <w:r w:rsidRPr="00FB24DB">
        <w:rPr>
          <w:rFonts w:ascii="Arial" w:hAnsi="Arial" w:cs="Arial"/>
          <w:lang w:val="en-GB"/>
        </w:rPr>
        <w:t>climate change risk perception and adaptation</w:t>
      </w:r>
      <w:r>
        <w:rPr>
          <w:rFonts w:ascii="Arial" w:hAnsi="Arial" w:cs="Arial"/>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41"/>
    <w:rsid w:val="00032A02"/>
    <w:rsid w:val="00044066"/>
    <w:rsid w:val="00045E39"/>
    <w:rsid w:val="000618D9"/>
    <w:rsid w:val="00075BE0"/>
    <w:rsid w:val="00083905"/>
    <w:rsid w:val="00087185"/>
    <w:rsid w:val="0008778F"/>
    <w:rsid w:val="00091456"/>
    <w:rsid w:val="00097E0B"/>
    <w:rsid w:val="000A5054"/>
    <w:rsid w:val="000D1E42"/>
    <w:rsid w:val="000E2A9D"/>
    <w:rsid w:val="00114303"/>
    <w:rsid w:val="0013638B"/>
    <w:rsid w:val="00143820"/>
    <w:rsid w:val="00175E00"/>
    <w:rsid w:val="001805D4"/>
    <w:rsid w:val="001B5F71"/>
    <w:rsid w:val="001D00D2"/>
    <w:rsid w:val="001D23CA"/>
    <w:rsid w:val="001D3801"/>
    <w:rsid w:val="00226D0B"/>
    <w:rsid w:val="00226EC1"/>
    <w:rsid w:val="002355D0"/>
    <w:rsid w:val="00235D74"/>
    <w:rsid w:val="00253AA4"/>
    <w:rsid w:val="002A6D6B"/>
    <w:rsid w:val="002B745F"/>
    <w:rsid w:val="002F05FA"/>
    <w:rsid w:val="002F204D"/>
    <w:rsid w:val="00321F99"/>
    <w:rsid w:val="003229C4"/>
    <w:rsid w:val="003536FD"/>
    <w:rsid w:val="00372C49"/>
    <w:rsid w:val="00385876"/>
    <w:rsid w:val="00390641"/>
    <w:rsid w:val="00393619"/>
    <w:rsid w:val="00396FF4"/>
    <w:rsid w:val="003B3432"/>
    <w:rsid w:val="003E0F8B"/>
    <w:rsid w:val="003E7F31"/>
    <w:rsid w:val="00407B82"/>
    <w:rsid w:val="00412296"/>
    <w:rsid w:val="00412498"/>
    <w:rsid w:val="00415DB4"/>
    <w:rsid w:val="00417532"/>
    <w:rsid w:val="00420048"/>
    <w:rsid w:val="004607A6"/>
    <w:rsid w:val="004652B9"/>
    <w:rsid w:val="004950C1"/>
    <w:rsid w:val="004B464C"/>
    <w:rsid w:val="004D55CD"/>
    <w:rsid w:val="004E5BDB"/>
    <w:rsid w:val="00513C1F"/>
    <w:rsid w:val="005163D1"/>
    <w:rsid w:val="005401FC"/>
    <w:rsid w:val="005672DF"/>
    <w:rsid w:val="005703DD"/>
    <w:rsid w:val="005B460D"/>
    <w:rsid w:val="005C46AC"/>
    <w:rsid w:val="005D403C"/>
    <w:rsid w:val="005D58F7"/>
    <w:rsid w:val="005F08AB"/>
    <w:rsid w:val="00644B39"/>
    <w:rsid w:val="00656906"/>
    <w:rsid w:val="006A0C38"/>
    <w:rsid w:val="006E3CF9"/>
    <w:rsid w:val="00705961"/>
    <w:rsid w:val="007206EF"/>
    <w:rsid w:val="00721831"/>
    <w:rsid w:val="00721CE2"/>
    <w:rsid w:val="007257D9"/>
    <w:rsid w:val="00741B53"/>
    <w:rsid w:val="00741F97"/>
    <w:rsid w:val="00742E09"/>
    <w:rsid w:val="00743758"/>
    <w:rsid w:val="00745D58"/>
    <w:rsid w:val="00795DE8"/>
    <w:rsid w:val="007C6ED1"/>
    <w:rsid w:val="007D0830"/>
    <w:rsid w:val="007D1033"/>
    <w:rsid w:val="007D3DA9"/>
    <w:rsid w:val="0080661D"/>
    <w:rsid w:val="00806F46"/>
    <w:rsid w:val="008238F4"/>
    <w:rsid w:val="00884233"/>
    <w:rsid w:val="00892305"/>
    <w:rsid w:val="008A1C15"/>
    <w:rsid w:val="008A4B0F"/>
    <w:rsid w:val="008A4B27"/>
    <w:rsid w:val="008D1170"/>
    <w:rsid w:val="008D4701"/>
    <w:rsid w:val="008E27B9"/>
    <w:rsid w:val="0092748E"/>
    <w:rsid w:val="00934ABC"/>
    <w:rsid w:val="00971174"/>
    <w:rsid w:val="00977C06"/>
    <w:rsid w:val="009846F5"/>
    <w:rsid w:val="009B1A2D"/>
    <w:rsid w:val="009B2EF0"/>
    <w:rsid w:val="009B4ECA"/>
    <w:rsid w:val="009C1111"/>
    <w:rsid w:val="009D72C0"/>
    <w:rsid w:val="009F450E"/>
    <w:rsid w:val="009F57E1"/>
    <w:rsid w:val="00A02C26"/>
    <w:rsid w:val="00A23685"/>
    <w:rsid w:val="00A25357"/>
    <w:rsid w:val="00A40ABF"/>
    <w:rsid w:val="00A4382E"/>
    <w:rsid w:val="00A5543A"/>
    <w:rsid w:val="00AC32CF"/>
    <w:rsid w:val="00AC7C13"/>
    <w:rsid w:val="00AD3C1B"/>
    <w:rsid w:val="00AE4661"/>
    <w:rsid w:val="00AE529B"/>
    <w:rsid w:val="00AF7198"/>
    <w:rsid w:val="00B0132F"/>
    <w:rsid w:val="00B067B8"/>
    <w:rsid w:val="00B17DC8"/>
    <w:rsid w:val="00B251A9"/>
    <w:rsid w:val="00B25D8D"/>
    <w:rsid w:val="00B32026"/>
    <w:rsid w:val="00B47FBB"/>
    <w:rsid w:val="00B54302"/>
    <w:rsid w:val="00B61120"/>
    <w:rsid w:val="00B62578"/>
    <w:rsid w:val="00BA016E"/>
    <w:rsid w:val="00BA1584"/>
    <w:rsid w:val="00BA2DA6"/>
    <w:rsid w:val="00BE19E3"/>
    <w:rsid w:val="00BF3994"/>
    <w:rsid w:val="00C040A2"/>
    <w:rsid w:val="00C317D9"/>
    <w:rsid w:val="00C4430C"/>
    <w:rsid w:val="00C45DC3"/>
    <w:rsid w:val="00C764D0"/>
    <w:rsid w:val="00C800EF"/>
    <w:rsid w:val="00C9677F"/>
    <w:rsid w:val="00CA6B33"/>
    <w:rsid w:val="00CD1068"/>
    <w:rsid w:val="00CF0E29"/>
    <w:rsid w:val="00D16816"/>
    <w:rsid w:val="00D234DF"/>
    <w:rsid w:val="00D404C0"/>
    <w:rsid w:val="00D56C80"/>
    <w:rsid w:val="00D713FF"/>
    <w:rsid w:val="00D75088"/>
    <w:rsid w:val="00DB763D"/>
    <w:rsid w:val="00DD34E8"/>
    <w:rsid w:val="00DD462F"/>
    <w:rsid w:val="00E07B85"/>
    <w:rsid w:val="00E30318"/>
    <w:rsid w:val="00E37D36"/>
    <w:rsid w:val="00E5184C"/>
    <w:rsid w:val="00E625D4"/>
    <w:rsid w:val="00E9000A"/>
    <w:rsid w:val="00EB3DF0"/>
    <w:rsid w:val="00EC084B"/>
    <w:rsid w:val="00EE0D58"/>
    <w:rsid w:val="00EE7D31"/>
    <w:rsid w:val="00EF05EC"/>
    <w:rsid w:val="00EF48F0"/>
    <w:rsid w:val="00F068A6"/>
    <w:rsid w:val="00F1245E"/>
    <w:rsid w:val="00F46D00"/>
    <w:rsid w:val="00F77D53"/>
    <w:rsid w:val="00F92156"/>
    <w:rsid w:val="00F943EE"/>
    <w:rsid w:val="00FB24DB"/>
    <w:rsid w:val="00FE48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111D"/>
  <w15:chartTrackingRefBased/>
  <w15:docId w15:val="{9042DDF9-EDAD-4F01-B80E-17526294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41F9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41F97"/>
    <w:rPr>
      <w:rFonts w:ascii="Times New Roman" w:eastAsia="Times New Roman" w:hAnsi="Times New Roman" w:cs="Times New Roman"/>
      <w:b/>
      <w:bCs/>
      <w:sz w:val="36"/>
      <w:szCs w:val="36"/>
      <w:lang w:eastAsia="cs-CZ"/>
    </w:rPr>
  </w:style>
  <w:style w:type="paragraph" w:customStyle="1" w:styleId="Pa188">
    <w:name w:val="Pa18+8"/>
    <w:basedOn w:val="Normln"/>
    <w:next w:val="Normln"/>
    <w:uiPriority w:val="99"/>
    <w:rsid w:val="004950C1"/>
    <w:pPr>
      <w:autoSpaceDE w:val="0"/>
      <w:autoSpaceDN w:val="0"/>
      <w:adjustRightInd w:val="0"/>
      <w:spacing w:after="0" w:line="221" w:lineRule="atLeast"/>
    </w:pPr>
    <w:rPr>
      <w:rFonts w:ascii="Minion Condensed" w:hAnsi="Minion Condensed"/>
      <w:sz w:val="24"/>
      <w:szCs w:val="24"/>
    </w:rPr>
  </w:style>
  <w:style w:type="paragraph" w:customStyle="1" w:styleId="Pa255">
    <w:name w:val="Pa25+5"/>
    <w:basedOn w:val="Normln"/>
    <w:next w:val="Normln"/>
    <w:uiPriority w:val="99"/>
    <w:rsid w:val="004950C1"/>
    <w:pPr>
      <w:autoSpaceDE w:val="0"/>
      <w:autoSpaceDN w:val="0"/>
      <w:adjustRightInd w:val="0"/>
      <w:spacing w:after="0" w:line="221" w:lineRule="atLeast"/>
    </w:pPr>
    <w:rPr>
      <w:rFonts w:ascii="Minion Condensed" w:hAnsi="Minion Condensed"/>
      <w:sz w:val="24"/>
      <w:szCs w:val="24"/>
    </w:rPr>
  </w:style>
  <w:style w:type="paragraph" w:styleId="Normlnweb">
    <w:name w:val="Normal (Web)"/>
    <w:basedOn w:val="Normln"/>
    <w:rsid w:val="00412296"/>
    <w:pPr>
      <w:spacing w:before="100" w:beforeAutospacing="1" w:after="100" w:afterAutospacing="1" w:line="240" w:lineRule="auto"/>
    </w:pPr>
    <w:rPr>
      <w:rFonts w:ascii="Arial Unicode MS" w:eastAsia="Arial Unicode MS" w:hAnsi="Arial Unicode MS" w:cs="Arial Unicode MS"/>
      <w:sz w:val="24"/>
      <w:szCs w:val="24"/>
      <w:lang w:eastAsia="cs-CZ"/>
    </w:rPr>
  </w:style>
  <w:style w:type="character" w:styleId="Hypertextovodkaz">
    <w:name w:val="Hyperlink"/>
    <w:basedOn w:val="Standardnpsmoodstavce"/>
    <w:uiPriority w:val="99"/>
    <w:unhideWhenUsed/>
    <w:rsid w:val="008D1170"/>
    <w:rPr>
      <w:color w:val="0563C1" w:themeColor="hyperlink"/>
      <w:u w:val="single"/>
    </w:rPr>
  </w:style>
  <w:style w:type="paragraph" w:styleId="Textpoznpodarou">
    <w:name w:val="footnote text"/>
    <w:basedOn w:val="Normln"/>
    <w:link w:val="TextpoznpodarouChar"/>
    <w:uiPriority w:val="99"/>
    <w:semiHidden/>
    <w:unhideWhenUsed/>
    <w:rsid w:val="003536F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536FD"/>
    <w:rPr>
      <w:sz w:val="20"/>
      <w:szCs w:val="20"/>
    </w:rPr>
  </w:style>
  <w:style w:type="character" w:styleId="Znakapoznpodarou">
    <w:name w:val="footnote reference"/>
    <w:basedOn w:val="Standardnpsmoodstavce"/>
    <w:uiPriority w:val="99"/>
    <w:semiHidden/>
    <w:unhideWhenUsed/>
    <w:rsid w:val="003536FD"/>
    <w:rPr>
      <w:vertAlign w:val="superscript"/>
    </w:rPr>
  </w:style>
  <w:style w:type="character" w:styleId="Odkaznakoment">
    <w:name w:val="annotation reference"/>
    <w:basedOn w:val="Standardnpsmoodstavce"/>
    <w:uiPriority w:val="99"/>
    <w:semiHidden/>
    <w:unhideWhenUsed/>
    <w:rsid w:val="003536FD"/>
    <w:rPr>
      <w:sz w:val="16"/>
      <w:szCs w:val="16"/>
    </w:rPr>
  </w:style>
  <w:style w:type="paragraph" w:styleId="Textkomente">
    <w:name w:val="annotation text"/>
    <w:basedOn w:val="Normln"/>
    <w:link w:val="TextkomenteChar"/>
    <w:uiPriority w:val="99"/>
    <w:semiHidden/>
    <w:unhideWhenUsed/>
    <w:rsid w:val="003536FD"/>
    <w:pPr>
      <w:spacing w:line="240" w:lineRule="auto"/>
    </w:pPr>
    <w:rPr>
      <w:sz w:val="20"/>
      <w:szCs w:val="20"/>
    </w:rPr>
  </w:style>
  <w:style w:type="character" w:customStyle="1" w:styleId="TextkomenteChar">
    <w:name w:val="Text komentáře Char"/>
    <w:basedOn w:val="Standardnpsmoodstavce"/>
    <w:link w:val="Textkomente"/>
    <w:uiPriority w:val="99"/>
    <w:semiHidden/>
    <w:rsid w:val="003536FD"/>
    <w:rPr>
      <w:sz w:val="20"/>
      <w:szCs w:val="20"/>
    </w:rPr>
  </w:style>
  <w:style w:type="paragraph" w:styleId="Pedmtkomente">
    <w:name w:val="annotation subject"/>
    <w:basedOn w:val="Textkomente"/>
    <w:next w:val="Textkomente"/>
    <w:link w:val="PedmtkomenteChar"/>
    <w:uiPriority w:val="99"/>
    <w:semiHidden/>
    <w:unhideWhenUsed/>
    <w:rsid w:val="003536FD"/>
    <w:rPr>
      <w:b/>
      <w:bCs/>
    </w:rPr>
  </w:style>
  <w:style w:type="character" w:customStyle="1" w:styleId="PedmtkomenteChar">
    <w:name w:val="Předmět komentáře Char"/>
    <w:basedOn w:val="TextkomenteChar"/>
    <w:link w:val="Pedmtkomente"/>
    <w:uiPriority w:val="99"/>
    <w:semiHidden/>
    <w:rsid w:val="003536FD"/>
    <w:rPr>
      <w:b/>
      <w:bCs/>
      <w:sz w:val="20"/>
      <w:szCs w:val="20"/>
    </w:rPr>
  </w:style>
  <w:style w:type="paragraph" w:styleId="Textbubliny">
    <w:name w:val="Balloon Text"/>
    <w:basedOn w:val="Normln"/>
    <w:link w:val="TextbublinyChar"/>
    <w:uiPriority w:val="99"/>
    <w:semiHidden/>
    <w:unhideWhenUsed/>
    <w:rsid w:val="003536F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3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053505">
      <w:bodyDiv w:val="1"/>
      <w:marLeft w:val="0"/>
      <w:marRight w:val="0"/>
      <w:marTop w:val="0"/>
      <w:marBottom w:val="0"/>
      <w:divBdr>
        <w:top w:val="none" w:sz="0" w:space="0" w:color="auto"/>
        <w:left w:val="none" w:sz="0" w:space="0" w:color="auto"/>
        <w:bottom w:val="none" w:sz="0" w:space="0" w:color="auto"/>
        <w:right w:val="none" w:sz="0" w:space="0" w:color="auto"/>
      </w:divBdr>
    </w:div>
    <w:div w:id="1666787997">
      <w:bodyDiv w:val="1"/>
      <w:marLeft w:val="0"/>
      <w:marRight w:val="0"/>
      <w:marTop w:val="0"/>
      <w:marBottom w:val="0"/>
      <w:divBdr>
        <w:top w:val="none" w:sz="0" w:space="0" w:color="auto"/>
        <w:left w:val="none" w:sz="0" w:space="0" w:color="auto"/>
        <w:bottom w:val="none" w:sz="0" w:space="0" w:color="auto"/>
        <w:right w:val="none" w:sz="0" w:space="0" w:color="auto"/>
      </w:divBdr>
    </w:div>
    <w:div w:id="1827555381">
      <w:bodyDiv w:val="1"/>
      <w:marLeft w:val="0"/>
      <w:marRight w:val="0"/>
      <w:marTop w:val="0"/>
      <w:marBottom w:val="0"/>
      <w:divBdr>
        <w:top w:val="none" w:sz="0" w:space="0" w:color="auto"/>
        <w:left w:val="none" w:sz="0" w:space="0" w:color="auto"/>
        <w:bottom w:val="none" w:sz="0" w:space="0" w:color="auto"/>
        <w:right w:val="none" w:sz="0" w:space="0" w:color="auto"/>
      </w:divBdr>
    </w:div>
    <w:div w:id="1867020718">
      <w:bodyDiv w:val="1"/>
      <w:marLeft w:val="0"/>
      <w:marRight w:val="0"/>
      <w:marTop w:val="0"/>
      <w:marBottom w:val="0"/>
      <w:divBdr>
        <w:top w:val="none" w:sz="0" w:space="0" w:color="auto"/>
        <w:left w:val="none" w:sz="0" w:space="0" w:color="auto"/>
        <w:bottom w:val="none" w:sz="0" w:space="0" w:color="auto"/>
        <w:right w:val="none" w:sz="0" w:space="0" w:color="auto"/>
      </w:divBdr>
    </w:div>
    <w:div w:id="20739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9593780/15/3" TargetMode="External"/><Relationship Id="rId3" Type="http://schemas.openxmlformats.org/officeDocument/2006/relationships/settings" Target="settings.xml"/><Relationship Id="rId7" Type="http://schemas.openxmlformats.org/officeDocument/2006/relationships/hyperlink" Target="http://www.sciencedirect.com/science/journal/095937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cc.ch/pdf/assessment-report/ar5/wg2/WGIIAR5-IntegrationBrochure_FINAL.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C1909-ACAE-4F44-B788-8292CE83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3127</Words>
  <Characters>18456</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Unioverzita Karlova v Praze</Company>
  <LinksUpToDate>false</LinksUpToDate>
  <CharactersWithSpaces>21540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Martínková Zuzana</dc:creator>
  <cp:keywords/>
  <dc:description/>
  <cp:lastModifiedBy>Zuzka</cp:lastModifiedBy>
  <cp:revision>3</cp:revision>
  <dcterms:created xsi:type="dcterms:W3CDTF">2016-09-29T20:38:00Z</dcterms:created>
  <dcterms:modified xsi:type="dcterms:W3CDTF">2016-09-30T06:13:00Z</dcterms:modified>
</cp:coreProperties>
</file>